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D1B48" w14:textId="196C02FE" w:rsidR="00CC5E7F" w:rsidRPr="00C57C28" w:rsidRDefault="00CC5E7F" w:rsidP="00457BE0">
      <w:pPr>
        <w:jc w:val="center"/>
        <w:rPr>
          <w:rFonts w:ascii="Arial" w:hAnsi="Arial"/>
          <w:b/>
        </w:rPr>
      </w:pPr>
      <w:bookmarkStart w:id="0" w:name="_GoBack"/>
      <w:bookmarkEnd w:id="0"/>
      <w:r w:rsidRPr="00C57C28">
        <w:rPr>
          <w:rFonts w:ascii="Arial" w:hAnsi="Arial"/>
          <w:b/>
        </w:rPr>
        <w:t xml:space="preserve">PSMLA IMMERSION WORKSHOP </w:t>
      </w:r>
    </w:p>
    <w:p w14:paraId="240C7924" w14:textId="77777777" w:rsidR="0068064D" w:rsidRPr="00C57C28" w:rsidRDefault="0068064D" w:rsidP="00457BE0">
      <w:pPr>
        <w:jc w:val="center"/>
        <w:rPr>
          <w:rFonts w:ascii="Arial" w:hAnsi="Arial"/>
          <w:b/>
        </w:rPr>
      </w:pPr>
      <w:r w:rsidRPr="00C57C28">
        <w:rPr>
          <w:rFonts w:ascii="Arial" w:hAnsi="Arial"/>
          <w:b/>
        </w:rPr>
        <w:t>CHESTNUT HILL COLLEGE</w:t>
      </w:r>
      <w:r w:rsidR="00FC1F29" w:rsidRPr="00C57C28">
        <w:rPr>
          <w:rFonts w:ascii="Arial" w:hAnsi="Arial"/>
          <w:b/>
        </w:rPr>
        <w:t>, Philadelphia PA 19118</w:t>
      </w:r>
    </w:p>
    <w:p w14:paraId="5FBB870A" w14:textId="77777777" w:rsidR="00C57C28" w:rsidRPr="00C57C28" w:rsidRDefault="00C57C28" w:rsidP="00457BE0">
      <w:pPr>
        <w:jc w:val="center"/>
        <w:rPr>
          <w:rFonts w:ascii="Arial" w:hAnsi="Arial"/>
          <w:b/>
        </w:rPr>
      </w:pPr>
    </w:p>
    <w:p w14:paraId="38387063" w14:textId="360B83D6" w:rsidR="00C57C28" w:rsidRPr="00C57C28" w:rsidRDefault="00FB0A1B" w:rsidP="00457BE0">
      <w:pPr>
        <w:jc w:val="center"/>
        <w:rPr>
          <w:rFonts w:ascii="Arial" w:hAnsi="Arial"/>
          <w:b/>
        </w:rPr>
      </w:pPr>
      <w:r>
        <w:rPr>
          <w:rFonts w:ascii="Arial" w:hAnsi="Arial"/>
          <w:b/>
        </w:rPr>
        <w:t>March 3, 2018</w:t>
      </w:r>
    </w:p>
    <w:p w14:paraId="05E68A35" w14:textId="77777777" w:rsidR="00C57C28" w:rsidRPr="00C57C28" w:rsidRDefault="00C57C28" w:rsidP="002D5AFE">
      <w:pPr>
        <w:rPr>
          <w:rFonts w:ascii="Arial" w:eastAsia="Times New Roman" w:hAnsi="Arial"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6660"/>
        <w:gridCol w:w="1368"/>
      </w:tblGrid>
      <w:tr w:rsidR="00C57C28" w:rsidRPr="00C57C28" w14:paraId="20B74AF5" w14:textId="77777777" w:rsidTr="00295A71">
        <w:tc>
          <w:tcPr>
            <w:tcW w:w="1548" w:type="dxa"/>
            <w:tcBorders>
              <w:bottom w:val="single" w:sz="4" w:space="0" w:color="auto"/>
            </w:tcBorders>
          </w:tcPr>
          <w:p w14:paraId="189191EF" w14:textId="32C35147" w:rsidR="00C57C28" w:rsidRPr="00C57C28" w:rsidRDefault="00C57C28" w:rsidP="00C57C28">
            <w:pPr>
              <w:jc w:val="center"/>
              <w:rPr>
                <w:rFonts w:ascii="Arial" w:eastAsia="Times New Roman" w:hAnsi="Arial" w:cs="Times New Roman"/>
                <w:b/>
              </w:rPr>
            </w:pPr>
            <w:r w:rsidRPr="00C57C28">
              <w:rPr>
                <w:rFonts w:ascii="Arial" w:eastAsia="Times New Roman" w:hAnsi="Arial" w:cs="Times New Roman"/>
                <w:b/>
              </w:rPr>
              <w:t>Time</w:t>
            </w:r>
          </w:p>
        </w:tc>
        <w:tc>
          <w:tcPr>
            <w:tcW w:w="6660" w:type="dxa"/>
            <w:tcBorders>
              <w:bottom w:val="single" w:sz="4" w:space="0" w:color="auto"/>
            </w:tcBorders>
          </w:tcPr>
          <w:p w14:paraId="23984B9A" w14:textId="0A11D415" w:rsidR="00C57C28" w:rsidRPr="00C57C28" w:rsidRDefault="00C57C28" w:rsidP="00C57C28">
            <w:pPr>
              <w:jc w:val="center"/>
              <w:rPr>
                <w:rFonts w:ascii="Arial" w:eastAsia="Times New Roman" w:hAnsi="Arial" w:cs="Times New Roman"/>
                <w:b/>
              </w:rPr>
            </w:pPr>
            <w:r w:rsidRPr="00C57C28">
              <w:rPr>
                <w:rFonts w:ascii="Arial" w:eastAsia="Times New Roman" w:hAnsi="Arial" w:cs="Times New Roman"/>
                <w:b/>
              </w:rPr>
              <w:t>Activity</w:t>
            </w:r>
          </w:p>
        </w:tc>
        <w:tc>
          <w:tcPr>
            <w:tcW w:w="1368" w:type="dxa"/>
            <w:tcBorders>
              <w:bottom w:val="single" w:sz="4" w:space="0" w:color="auto"/>
            </w:tcBorders>
          </w:tcPr>
          <w:p w14:paraId="24991B41" w14:textId="6901E173" w:rsidR="00C57C28" w:rsidRPr="00C57C28" w:rsidRDefault="00C57C28" w:rsidP="00C57C28">
            <w:pPr>
              <w:jc w:val="center"/>
              <w:rPr>
                <w:rFonts w:ascii="Arial" w:eastAsia="Times New Roman" w:hAnsi="Arial" w:cs="Times New Roman"/>
                <w:b/>
              </w:rPr>
            </w:pPr>
            <w:r w:rsidRPr="00C57C28">
              <w:rPr>
                <w:rFonts w:ascii="Arial" w:eastAsia="Times New Roman" w:hAnsi="Arial" w:cs="Times New Roman"/>
                <w:b/>
              </w:rPr>
              <w:t>Location</w:t>
            </w:r>
          </w:p>
        </w:tc>
      </w:tr>
      <w:tr w:rsidR="00C57C28" w:rsidRPr="00C57C28" w14:paraId="57B07654" w14:textId="77777777" w:rsidTr="00295A71">
        <w:tc>
          <w:tcPr>
            <w:tcW w:w="1548" w:type="dxa"/>
            <w:tcBorders>
              <w:top w:val="single" w:sz="4" w:space="0" w:color="auto"/>
              <w:bottom w:val="single" w:sz="4" w:space="0" w:color="auto"/>
              <w:right w:val="single" w:sz="4" w:space="0" w:color="auto"/>
            </w:tcBorders>
            <w:vAlign w:val="center"/>
          </w:tcPr>
          <w:p w14:paraId="5DBF3F02" w14:textId="7CCD8C8E" w:rsidR="00C57C28" w:rsidRPr="00C57C28" w:rsidRDefault="00C57C28" w:rsidP="00C57C28">
            <w:pPr>
              <w:jc w:val="center"/>
              <w:rPr>
                <w:rFonts w:ascii="Arial" w:eastAsia="Times New Roman" w:hAnsi="Arial" w:cs="Times New Roman"/>
              </w:rPr>
            </w:pPr>
            <w:r w:rsidRPr="00C57C28">
              <w:rPr>
                <w:rFonts w:ascii="Arial" w:eastAsia="Times New Roman" w:hAnsi="Arial" w:cs="Times New Roman"/>
              </w:rPr>
              <w:t>9:00-9:30</w:t>
            </w:r>
          </w:p>
        </w:tc>
        <w:tc>
          <w:tcPr>
            <w:tcW w:w="6660" w:type="dxa"/>
            <w:tcBorders>
              <w:top w:val="single" w:sz="4" w:space="0" w:color="auto"/>
              <w:left w:val="single" w:sz="4" w:space="0" w:color="auto"/>
              <w:bottom w:val="single" w:sz="4" w:space="0" w:color="auto"/>
              <w:right w:val="single" w:sz="4" w:space="0" w:color="auto"/>
            </w:tcBorders>
            <w:vAlign w:val="center"/>
          </w:tcPr>
          <w:p w14:paraId="2D730523" w14:textId="77777777" w:rsidR="00C57C28" w:rsidRPr="00C57C28" w:rsidRDefault="00C57C28" w:rsidP="00C57C28">
            <w:pPr>
              <w:pStyle w:val="ListParagraph"/>
              <w:numPr>
                <w:ilvl w:val="0"/>
                <w:numId w:val="1"/>
              </w:numPr>
              <w:ind w:left="252" w:hanging="18"/>
              <w:rPr>
                <w:rFonts w:ascii="Arial" w:hAnsi="Arial"/>
              </w:rPr>
            </w:pPr>
            <w:r w:rsidRPr="00C57C28">
              <w:rPr>
                <w:rFonts w:ascii="Arial" w:eastAsia="Times New Roman" w:hAnsi="Arial" w:cs="Times New Roman"/>
              </w:rPr>
              <w:t xml:space="preserve">Registration </w:t>
            </w:r>
          </w:p>
          <w:p w14:paraId="5EDAD9A9" w14:textId="77777777" w:rsidR="00C57C28" w:rsidRPr="00C57C28" w:rsidRDefault="00C57C28" w:rsidP="00C57C28">
            <w:pPr>
              <w:pStyle w:val="ListParagraph"/>
              <w:numPr>
                <w:ilvl w:val="0"/>
                <w:numId w:val="1"/>
              </w:numPr>
              <w:ind w:left="252" w:hanging="18"/>
              <w:rPr>
                <w:rFonts w:ascii="Arial" w:hAnsi="Arial"/>
              </w:rPr>
            </w:pPr>
            <w:r w:rsidRPr="00C57C28">
              <w:rPr>
                <w:rFonts w:ascii="Arial" w:eastAsia="Times New Roman" w:hAnsi="Arial" w:cs="Times New Roman"/>
              </w:rPr>
              <w:t>Continental Breakfast</w:t>
            </w:r>
            <w:r w:rsidRPr="00C57C28">
              <w:rPr>
                <w:rFonts w:ascii="Arial" w:eastAsia="Times New Roman" w:hAnsi="Arial" w:cs="Times New Roman"/>
              </w:rPr>
              <w:tab/>
            </w:r>
          </w:p>
          <w:p w14:paraId="1E7DB0F5" w14:textId="55CABDD1" w:rsidR="00C57C28" w:rsidRPr="00C57C28" w:rsidRDefault="00C57C28" w:rsidP="00C57C28">
            <w:pPr>
              <w:pStyle w:val="ListParagraph"/>
              <w:numPr>
                <w:ilvl w:val="0"/>
                <w:numId w:val="1"/>
              </w:numPr>
              <w:ind w:left="252" w:hanging="18"/>
              <w:rPr>
                <w:rFonts w:ascii="Arial" w:hAnsi="Arial"/>
              </w:rPr>
            </w:pPr>
            <w:r w:rsidRPr="00C57C28">
              <w:rPr>
                <w:rFonts w:ascii="Arial" w:eastAsia="Times New Roman" w:hAnsi="Arial" w:cs="Times New Roman"/>
              </w:rPr>
              <w:t>Conversation in the target language</w:t>
            </w:r>
          </w:p>
          <w:p w14:paraId="577DA473" w14:textId="77777777" w:rsidR="00C57C28" w:rsidRDefault="00C57C28" w:rsidP="00C57C28">
            <w:pPr>
              <w:pStyle w:val="ListParagraph"/>
              <w:numPr>
                <w:ilvl w:val="0"/>
                <w:numId w:val="1"/>
              </w:numPr>
              <w:ind w:left="252" w:hanging="18"/>
              <w:rPr>
                <w:rFonts w:ascii="Arial" w:eastAsia="Times New Roman" w:hAnsi="Arial" w:cs="Times New Roman"/>
              </w:rPr>
            </w:pPr>
            <w:r w:rsidRPr="00C57C28">
              <w:rPr>
                <w:rFonts w:ascii="Arial" w:eastAsia="Times New Roman" w:hAnsi="Arial" w:cs="Times New Roman"/>
              </w:rPr>
              <w:t xml:space="preserve">Time to visit exhibitors (EMC, </w:t>
            </w:r>
            <w:proofErr w:type="spellStart"/>
            <w:r w:rsidRPr="00C57C28">
              <w:rPr>
                <w:rFonts w:ascii="Arial" w:eastAsia="Times New Roman" w:hAnsi="Arial" w:cs="Times New Roman"/>
              </w:rPr>
              <w:t>Santillana</w:t>
            </w:r>
            <w:proofErr w:type="spellEnd"/>
            <w:r w:rsidRPr="00C57C28">
              <w:rPr>
                <w:rFonts w:ascii="Arial" w:eastAsia="Times New Roman" w:hAnsi="Arial" w:cs="Times New Roman"/>
              </w:rPr>
              <w:t xml:space="preserve">, Vista </w:t>
            </w:r>
          </w:p>
          <w:p w14:paraId="08D474D8" w14:textId="77777777" w:rsidR="00C57C28" w:rsidRDefault="00C57C28" w:rsidP="00C57C28">
            <w:pPr>
              <w:pStyle w:val="ListParagraph"/>
              <w:ind w:left="252"/>
              <w:rPr>
                <w:rFonts w:ascii="Arial" w:eastAsia="Times New Roman" w:hAnsi="Arial" w:cs="Times New Roman"/>
              </w:rPr>
            </w:pPr>
            <w:r>
              <w:rPr>
                <w:rFonts w:ascii="Arial" w:eastAsia="Times New Roman" w:hAnsi="Arial" w:cs="Times New Roman"/>
              </w:rPr>
              <w:t xml:space="preserve">       </w:t>
            </w:r>
            <w:r w:rsidRPr="00C57C28">
              <w:rPr>
                <w:rFonts w:ascii="Arial" w:eastAsia="Times New Roman" w:hAnsi="Arial" w:cs="Times New Roman"/>
              </w:rPr>
              <w:t xml:space="preserve">Higher Learning, Travel and Education, West </w:t>
            </w:r>
          </w:p>
          <w:p w14:paraId="465D297B" w14:textId="77777777" w:rsidR="00985704" w:rsidRDefault="00C57C28" w:rsidP="00C57C28">
            <w:pPr>
              <w:pStyle w:val="ListParagraph"/>
              <w:ind w:left="252"/>
              <w:rPr>
                <w:rFonts w:ascii="Arial" w:eastAsia="Times New Roman" w:hAnsi="Arial" w:cs="Times New Roman"/>
              </w:rPr>
            </w:pPr>
            <w:r>
              <w:rPr>
                <w:rFonts w:ascii="Arial" w:eastAsia="Times New Roman" w:hAnsi="Arial" w:cs="Times New Roman"/>
              </w:rPr>
              <w:t xml:space="preserve">       </w:t>
            </w:r>
            <w:r w:rsidRPr="00C57C28">
              <w:rPr>
                <w:rFonts w:ascii="Arial" w:eastAsia="Times New Roman" w:hAnsi="Arial" w:cs="Times New Roman"/>
              </w:rPr>
              <w:t>Chester University</w:t>
            </w:r>
            <w:r w:rsidR="003E3022">
              <w:rPr>
                <w:rFonts w:ascii="Arial" w:eastAsia="Times New Roman" w:hAnsi="Arial" w:cs="Times New Roman"/>
              </w:rPr>
              <w:t>, Experiment in International Living</w:t>
            </w:r>
            <w:r w:rsidR="007B7AA9">
              <w:rPr>
                <w:rFonts w:ascii="Arial" w:eastAsia="Times New Roman" w:hAnsi="Arial" w:cs="Times New Roman"/>
              </w:rPr>
              <w:t>,</w:t>
            </w:r>
          </w:p>
          <w:p w14:paraId="2B62BA62" w14:textId="77777777" w:rsidR="00DC7DD8" w:rsidRDefault="007B7AA9" w:rsidP="00C57C28">
            <w:pPr>
              <w:pStyle w:val="ListParagraph"/>
              <w:ind w:left="252"/>
              <w:rPr>
                <w:rFonts w:ascii="Arial" w:eastAsia="Times New Roman" w:hAnsi="Arial" w:cs="Times New Roman"/>
              </w:rPr>
            </w:pPr>
            <w:r>
              <w:rPr>
                <w:rFonts w:ascii="Arial" w:eastAsia="Times New Roman" w:hAnsi="Arial" w:cs="Times New Roman"/>
              </w:rPr>
              <w:t xml:space="preserve"> </w:t>
            </w:r>
            <w:r w:rsidR="006208D4">
              <w:rPr>
                <w:rFonts w:ascii="Arial" w:eastAsia="Times New Roman" w:hAnsi="Arial" w:cs="Times New Roman"/>
              </w:rPr>
              <w:t xml:space="preserve">      </w:t>
            </w:r>
            <w:proofErr w:type="spellStart"/>
            <w:r>
              <w:rPr>
                <w:rFonts w:ascii="Arial" w:eastAsia="Times New Roman" w:hAnsi="Arial" w:cs="Times New Roman"/>
              </w:rPr>
              <w:t>Sanako</w:t>
            </w:r>
            <w:proofErr w:type="spellEnd"/>
            <w:r>
              <w:rPr>
                <w:rFonts w:ascii="Arial" w:eastAsia="Times New Roman" w:hAnsi="Arial" w:cs="Times New Roman"/>
              </w:rPr>
              <w:t xml:space="preserve">, </w:t>
            </w:r>
            <w:proofErr w:type="spellStart"/>
            <w:r w:rsidR="006208D4">
              <w:rPr>
                <w:rFonts w:ascii="Arial" w:eastAsia="Times New Roman" w:hAnsi="Arial" w:cs="Times New Roman"/>
              </w:rPr>
              <w:t>Centrol</w:t>
            </w:r>
            <w:proofErr w:type="spellEnd"/>
            <w:r w:rsidR="00C57C28" w:rsidRPr="00C57C28">
              <w:rPr>
                <w:rFonts w:ascii="Arial" w:eastAsia="Times New Roman" w:hAnsi="Arial" w:cs="Times New Roman"/>
              </w:rPr>
              <w:t>)</w:t>
            </w:r>
          </w:p>
          <w:p w14:paraId="0CE10719" w14:textId="1DAB5818" w:rsidR="00C57C28" w:rsidRPr="00C57C28" w:rsidRDefault="00DC7DD8" w:rsidP="00DC7DD8">
            <w:pPr>
              <w:pStyle w:val="ListParagraph"/>
              <w:numPr>
                <w:ilvl w:val="0"/>
                <w:numId w:val="1"/>
              </w:numPr>
              <w:rPr>
                <w:rFonts w:ascii="Arial" w:eastAsia="Times New Roman" w:hAnsi="Arial" w:cs="Times New Roman"/>
              </w:rPr>
            </w:pPr>
            <w:r>
              <w:rPr>
                <w:rFonts w:ascii="Arial" w:eastAsia="Times New Roman" w:hAnsi="Arial" w:cs="Times New Roman"/>
              </w:rPr>
              <w:t>Materials for teachers available at good prices!</w:t>
            </w:r>
          </w:p>
        </w:tc>
        <w:tc>
          <w:tcPr>
            <w:tcW w:w="1368" w:type="dxa"/>
            <w:tcBorders>
              <w:top w:val="single" w:sz="4" w:space="0" w:color="auto"/>
              <w:left w:val="single" w:sz="4" w:space="0" w:color="auto"/>
              <w:bottom w:val="single" w:sz="4" w:space="0" w:color="auto"/>
            </w:tcBorders>
            <w:vAlign w:val="center"/>
          </w:tcPr>
          <w:p w14:paraId="2FD9F59E" w14:textId="57E211E3" w:rsidR="00C57C28" w:rsidRPr="00C57C28" w:rsidRDefault="00656961" w:rsidP="00C57C28">
            <w:pPr>
              <w:jc w:val="center"/>
              <w:rPr>
                <w:rFonts w:ascii="Arial" w:eastAsia="Times New Roman" w:hAnsi="Arial" w:cs="Times New Roman"/>
              </w:rPr>
            </w:pPr>
            <w:r>
              <w:rPr>
                <w:rFonts w:ascii="Arial" w:eastAsia="Times New Roman" w:hAnsi="Arial" w:cs="Times New Roman"/>
              </w:rPr>
              <w:t>Redmond Room</w:t>
            </w:r>
          </w:p>
        </w:tc>
      </w:tr>
      <w:tr w:rsidR="00C57C28" w:rsidRPr="00C57C28" w14:paraId="6C3B024E" w14:textId="77777777" w:rsidTr="00295A71">
        <w:tc>
          <w:tcPr>
            <w:tcW w:w="1548" w:type="dxa"/>
            <w:tcBorders>
              <w:top w:val="single" w:sz="4" w:space="0" w:color="auto"/>
              <w:bottom w:val="single" w:sz="4" w:space="0" w:color="auto"/>
              <w:right w:val="single" w:sz="4" w:space="0" w:color="auto"/>
            </w:tcBorders>
            <w:vAlign w:val="center"/>
          </w:tcPr>
          <w:p w14:paraId="27B85CBE" w14:textId="03E0F3A4" w:rsidR="00C57C28" w:rsidRPr="00C57C28" w:rsidRDefault="00C57C28" w:rsidP="00C57C28">
            <w:pPr>
              <w:jc w:val="center"/>
              <w:rPr>
                <w:rFonts w:ascii="Arial" w:eastAsia="Times New Roman" w:hAnsi="Arial" w:cs="Times New Roman"/>
              </w:rPr>
            </w:pPr>
            <w:r w:rsidRPr="00C57C28">
              <w:rPr>
                <w:rFonts w:ascii="Arial" w:eastAsia="Times New Roman" w:hAnsi="Arial" w:cs="Times New Roman"/>
              </w:rPr>
              <w:t>9:45-10:45</w:t>
            </w:r>
          </w:p>
        </w:tc>
        <w:tc>
          <w:tcPr>
            <w:tcW w:w="6660" w:type="dxa"/>
            <w:tcBorders>
              <w:top w:val="single" w:sz="4" w:space="0" w:color="auto"/>
              <w:left w:val="single" w:sz="4" w:space="0" w:color="auto"/>
              <w:bottom w:val="single" w:sz="4" w:space="0" w:color="auto"/>
              <w:right w:val="single" w:sz="4" w:space="0" w:color="auto"/>
            </w:tcBorders>
            <w:vAlign w:val="center"/>
          </w:tcPr>
          <w:p w14:paraId="7C059245" w14:textId="77777777" w:rsidR="00295A71" w:rsidRDefault="00295A71" w:rsidP="00C57C28">
            <w:pPr>
              <w:jc w:val="center"/>
              <w:rPr>
                <w:rFonts w:ascii="Arial" w:hAnsi="Arial"/>
                <w:b/>
              </w:rPr>
            </w:pPr>
          </w:p>
          <w:p w14:paraId="73F8136D" w14:textId="77777777" w:rsidR="00C57C28" w:rsidRPr="00C57C28" w:rsidRDefault="00C57C28" w:rsidP="00C57C28">
            <w:pPr>
              <w:jc w:val="center"/>
              <w:rPr>
                <w:rFonts w:ascii="Arial" w:eastAsia="Times New Roman" w:hAnsi="Arial" w:cs="Times New Roman"/>
                <w:b/>
              </w:rPr>
            </w:pPr>
            <w:r w:rsidRPr="00C57C28">
              <w:rPr>
                <w:rFonts w:ascii="Arial" w:hAnsi="Arial"/>
                <w:b/>
              </w:rPr>
              <w:t>Workshop I - Target Language Specific Sessions</w:t>
            </w:r>
          </w:p>
          <w:p w14:paraId="3FBC1111" w14:textId="77777777" w:rsidR="00C57C28" w:rsidRDefault="00C57C28" w:rsidP="00C57C28">
            <w:pPr>
              <w:rPr>
                <w:rFonts w:ascii="Arial" w:eastAsia="Times New Roman" w:hAnsi="Arial" w:cs="Times New Roman"/>
              </w:rPr>
            </w:pPr>
          </w:p>
          <w:p w14:paraId="36A66364" w14:textId="191B11B3" w:rsidR="00FB0A1B" w:rsidRPr="00FB0A1B" w:rsidRDefault="00295A71" w:rsidP="00DB4E64">
            <w:pPr>
              <w:pStyle w:val="ListParagraph"/>
              <w:numPr>
                <w:ilvl w:val="0"/>
                <w:numId w:val="3"/>
              </w:numPr>
              <w:rPr>
                <w:rFonts w:ascii="KaiTi" w:eastAsia="KaiTi" w:hAnsi="KaiTi" w:cs="Times New Roman"/>
              </w:rPr>
            </w:pPr>
            <w:r w:rsidRPr="00295A71">
              <w:rPr>
                <w:rFonts w:ascii="Arial" w:eastAsia="Times New Roman" w:hAnsi="Arial" w:cs="Times New Roman"/>
                <w:b/>
              </w:rPr>
              <w:t>Chinese</w:t>
            </w:r>
            <w:r w:rsidRPr="00295A71">
              <w:rPr>
                <w:rFonts w:ascii="Arial" w:eastAsia="Times New Roman" w:hAnsi="Arial" w:cs="Times New Roman"/>
              </w:rPr>
              <w:t xml:space="preserve"> </w:t>
            </w:r>
            <w:r w:rsidR="00FB0A1B">
              <w:rPr>
                <w:rFonts w:ascii="Arial" w:eastAsia="Times New Roman" w:hAnsi="Arial" w:cs="Times New Roman"/>
              </w:rPr>
              <w:t>-</w:t>
            </w:r>
            <w:r w:rsidR="00FB0A1B" w:rsidRPr="00FB0A1B">
              <w:rPr>
                <w:rFonts w:ascii="Arial" w:eastAsia="Times New Roman" w:hAnsi="Arial" w:cs="Times New Roman"/>
              </w:rPr>
              <w:t>Cory Moy</w:t>
            </w:r>
            <w:r w:rsidR="00FB0A1B">
              <w:rPr>
                <w:rFonts w:ascii="Arial" w:eastAsia="Times New Roman" w:hAnsi="Arial" w:cs="Times New Roman"/>
              </w:rPr>
              <w:t>, Penn Charter HS</w:t>
            </w:r>
            <w:r w:rsidR="007B7AA9">
              <w:rPr>
                <w:rFonts w:ascii="Arial" w:eastAsia="Times New Roman" w:hAnsi="Arial" w:cs="Times New Roman"/>
              </w:rPr>
              <w:t xml:space="preserve"> </w:t>
            </w:r>
            <w:r w:rsidR="00DB4E64">
              <w:rPr>
                <w:rFonts w:ascii="Arial" w:eastAsia="Times New Roman" w:hAnsi="Arial" w:cs="Times New Roman"/>
              </w:rPr>
              <w:t>“</w:t>
            </w:r>
            <w:r w:rsidR="00DB4E64" w:rsidRPr="00DB4E64">
              <w:rPr>
                <w:rFonts w:ascii="Arial" w:eastAsia="Times New Roman" w:hAnsi="Arial" w:cs="Times New Roman"/>
              </w:rPr>
              <w:t>Comprehensible Input Teaching Methods &amp; Applications for the Chinese Language Classroom</w:t>
            </w:r>
            <w:r w:rsidR="00DB4E64">
              <w:rPr>
                <w:rFonts w:ascii="Arial" w:eastAsia="Times New Roman" w:hAnsi="Arial" w:cs="Times New Roman"/>
              </w:rPr>
              <w:t>”</w:t>
            </w:r>
          </w:p>
          <w:p w14:paraId="23C42CB2" w14:textId="77777777" w:rsidR="00FB0A1B" w:rsidRDefault="00FB0A1B" w:rsidP="00FB0A1B">
            <w:pPr>
              <w:pStyle w:val="ListParagraph"/>
              <w:rPr>
                <w:rFonts w:ascii="KaiTi" w:eastAsia="KaiTi" w:hAnsi="KaiTi" w:cs="Times New Roman"/>
              </w:rPr>
            </w:pPr>
          </w:p>
          <w:p w14:paraId="673E536D" w14:textId="1DF331DD" w:rsidR="00FB0A1B" w:rsidRPr="00FB0A1B" w:rsidRDefault="00C57C28" w:rsidP="00FB0A1B">
            <w:pPr>
              <w:pStyle w:val="ListParagraph"/>
              <w:numPr>
                <w:ilvl w:val="0"/>
                <w:numId w:val="3"/>
              </w:numPr>
              <w:rPr>
                <w:rFonts w:ascii="KaiTi" w:eastAsia="KaiTi" w:hAnsi="KaiTi" w:cs="Times New Roman"/>
                <w:lang w:val="fr-FR"/>
              </w:rPr>
            </w:pPr>
            <w:r w:rsidRPr="00FB0A1B">
              <w:rPr>
                <w:rFonts w:ascii="Arial" w:eastAsia="Times New Roman" w:hAnsi="Arial" w:cs="Times New Roman"/>
                <w:b/>
              </w:rPr>
              <w:t>French</w:t>
            </w:r>
            <w:r w:rsidRPr="00FB0A1B">
              <w:rPr>
                <w:rFonts w:ascii="Arial" w:eastAsia="Times New Roman" w:hAnsi="Arial" w:cs="Times New Roman"/>
              </w:rPr>
              <w:t xml:space="preserve"> </w:t>
            </w:r>
            <w:r w:rsidR="00FB0A1B" w:rsidRPr="00FB0A1B">
              <w:rPr>
                <w:rFonts w:ascii="Arial" w:eastAsia="Times New Roman" w:hAnsi="Arial" w:cs="Times New Roman"/>
              </w:rPr>
              <w:t>–</w:t>
            </w:r>
            <w:r w:rsidRPr="00FB0A1B">
              <w:rPr>
                <w:rFonts w:ascii="Arial" w:eastAsia="Times New Roman" w:hAnsi="Arial" w:cs="Times New Roman"/>
              </w:rPr>
              <w:t xml:space="preserve"> </w:t>
            </w:r>
            <w:r w:rsidR="00FB0A1B" w:rsidRPr="00FB0A1B">
              <w:rPr>
                <w:rFonts w:ascii="Arial" w:eastAsia="Times New Roman" w:hAnsi="Arial" w:cs="Times New Roman"/>
              </w:rPr>
              <w:t>Katy Wheelock,</w:t>
            </w:r>
            <w:r w:rsidR="00FB0A1B">
              <w:t xml:space="preserve"> </w:t>
            </w:r>
            <w:r w:rsidR="00FB0A1B" w:rsidRPr="00FB0A1B">
              <w:rPr>
                <w:rFonts w:ascii="Arial" w:eastAsia="Times New Roman" w:hAnsi="Arial" w:cs="Times New Roman"/>
              </w:rPr>
              <w:t>AATF Region III Representative, French Teacher at Wakefield High School</w:t>
            </w:r>
            <w:r w:rsidR="00FB0A1B">
              <w:rPr>
                <w:rFonts w:ascii="Arial" w:eastAsia="Times New Roman" w:hAnsi="Arial" w:cs="Times New Roman"/>
              </w:rPr>
              <w:t xml:space="preserve">, Arlington VA. </w:t>
            </w:r>
            <w:r w:rsidR="00FB0A1B" w:rsidRPr="00FB0A1B">
              <w:rPr>
                <w:rFonts w:ascii="Arial" w:eastAsia="Times New Roman" w:hAnsi="Arial" w:cs="Times New Roman"/>
                <w:lang w:val="fr-FR"/>
              </w:rPr>
              <w:t>“</w:t>
            </w:r>
            <w:r w:rsidR="00FB0A1B" w:rsidRPr="00FB0A1B">
              <w:rPr>
                <w:rFonts w:ascii="Tahoma" w:eastAsia="Times New Roman" w:hAnsi="Tahoma" w:cs="Tahoma"/>
                <w:color w:val="212121"/>
                <w:lang w:val="fr-FR"/>
              </w:rPr>
              <w:t>Le Sénégal: Partager ce pays francophone dans les cours de français langue étrangère</w:t>
            </w:r>
            <w:r w:rsidR="00FB0A1B">
              <w:rPr>
                <w:rFonts w:ascii="Tahoma" w:eastAsia="Times New Roman" w:hAnsi="Tahoma" w:cs="Tahoma"/>
                <w:color w:val="212121"/>
                <w:lang w:val="fr-FR"/>
              </w:rPr>
              <w:t> »</w:t>
            </w:r>
          </w:p>
          <w:p w14:paraId="7CA57830" w14:textId="77777777" w:rsidR="00295A71" w:rsidRPr="00DB4E64" w:rsidRDefault="00295A71" w:rsidP="00295A71">
            <w:pPr>
              <w:pStyle w:val="ListParagraph"/>
              <w:ind w:left="252"/>
              <w:rPr>
                <w:rFonts w:ascii="Arial" w:eastAsia="Times New Roman" w:hAnsi="Arial" w:cs="Times New Roman"/>
                <w:lang w:val="fr-FR"/>
              </w:rPr>
            </w:pPr>
          </w:p>
          <w:p w14:paraId="66CAB1E6" w14:textId="30C18984" w:rsidR="00295A71" w:rsidRPr="00C57C28" w:rsidRDefault="00295A71" w:rsidP="00FB0A1B">
            <w:pPr>
              <w:pStyle w:val="ListParagraph"/>
              <w:numPr>
                <w:ilvl w:val="0"/>
                <w:numId w:val="2"/>
              </w:numPr>
              <w:rPr>
                <w:rFonts w:ascii="Arial" w:eastAsia="Times New Roman" w:hAnsi="Arial" w:cs="Times New Roman"/>
              </w:rPr>
            </w:pPr>
            <w:r>
              <w:rPr>
                <w:rFonts w:ascii="Arial" w:eastAsia="Times New Roman" w:hAnsi="Arial" w:cs="Times New Roman"/>
                <w:b/>
              </w:rPr>
              <w:t>Spanish</w:t>
            </w:r>
            <w:r>
              <w:rPr>
                <w:rFonts w:ascii="Arial" w:eastAsia="Times New Roman" w:hAnsi="Arial" w:cs="Times New Roman"/>
              </w:rPr>
              <w:t xml:space="preserve"> - </w:t>
            </w:r>
            <w:r w:rsidR="00FB0A1B" w:rsidRPr="00FB0A1B">
              <w:rPr>
                <w:rFonts w:ascii="Arial" w:eastAsia="Times New Roman" w:hAnsi="Arial" w:cs="Times New Roman"/>
              </w:rPr>
              <w:t xml:space="preserve">Katherine </w:t>
            </w:r>
            <w:proofErr w:type="spellStart"/>
            <w:r w:rsidR="00FB0A1B" w:rsidRPr="00FB0A1B">
              <w:rPr>
                <w:rFonts w:ascii="Arial" w:eastAsia="Times New Roman" w:hAnsi="Arial" w:cs="Times New Roman"/>
              </w:rPr>
              <w:t>Geare</w:t>
            </w:r>
            <w:proofErr w:type="spellEnd"/>
            <w:proofErr w:type="gramStart"/>
            <w:r w:rsidR="00FB0A1B">
              <w:rPr>
                <w:rFonts w:ascii="Arial" w:eastAsia="Times New Roman" w:hAnsi="Arial" w:cs="Times New Roman"/>
              </w:rPr>
              <w:t>,  Colonial</w:t>
            </w:r>
            <w:proofErr w:type="gramEnd"/>
            <w:r w:rsidR="00FB0A1B">
              <w:rPr>
                <w:rFonts w:ascii="Arial" w:eastAsia="Times New Roman" w:hAnsi="Arial" w:cs="Times New Roman"/>
              </w:rPr>
              <w:t xml:space="preserve"> School District,</w:t>
            </w:r>
            <w:r w:rsidR="00FB0A1B">
              <w:t xml:space="preserve"> </w:t>
            </w:r>
            <w:r w:rsidR="00FB0A1B" w:rsidRPr="00FB0A1B">
              <w:rPr>
                <w:rFonts w:ascii="Arial" w:eastAsia="Times New Roman" w:hAnsi="Arial" w:cs="Times New Roman"/>
              </w:rPr>
              <w:t xml:space="preserve">¡El STEAM no </w:t>
            </w:r>
            <w:proofErr w:type="spellStart"/>
            <w:r w:rsidR="00FB0A1B" w:rsidRPr="00FB0A1B">
              <w:rPr>
                <w:rFonts w:ascii="Arial" w:eastAsia="Times New Roman" w:hAnsi="Arial" w:cs="Times New Roman"/>
              </w:rPr>
              <w:t>nos</w:t>
            </w:r>
            <w:proofErr w:type="spellEnd"/>
            <w:r w:rsidR="00FB0A1B" w:rsidRPr="00FB0A1B">
              <w:rPr>
                <w:rFonts w:ascii="Arial" w:eastAsia="Times New Roman" w:hAnsi="Arial" w:cs="Times New Roman"/>
              </w:rPr>
              <w:t xml:space="preserve"> </w:t>
            </w:r>
            <w:proofErr w:type="spellStart"/>
            <w:r w:rsidR="00FB0A1B" w:rsidRPr="00FB0A1B">
              <w:rPr>
                <w:rFonts w:ascii="Arial" w:eastAsia="Times New Roman" w:hAnsi="Arial" w:cs="Times New Roman"/>
              </w:rPr>
              <w:t>quemará</w:t>
            </w:r>
            <w:proofErr w:type="spellEnd"/>
            <w:r w:rsidR="00FB0A1B" w:rsidRPr="00FB0A1B">
              <w:rPr>
                <w:rFonts w:ascii="Arial" w:eastAsia="Times New Roman" w:hAnsi="Arial" w:cs="Times New Roman"/>
              </w:rPr>
              <w:t>!</w:t>
            </w:r>
          </w:p>
        </w:tc>
        <w:tc>
          <w:tcPr>
            <w:tcW w:w="1368" w:type="dxa"/>
            <w:tcBorders>
              <w:top w:val="single" w:sz="4" w:space="0" w:color="auto"/>
              <w:left w:val="single" w:sz="4" w:space="0" w:color="auto"/>
              <w:bottom w:val="single" w:sz="4" w:space="0" w:color="auto"/>
            </w:tcBorders>
            <w:vAlign w:val="center"/>
          </w:tcPr>
          <w:p w14:paraId="0917AC56" w14:textId="6F1A1E3D" w:rsidR="00C57C28" w:rsidRPr="00C57C28" w:rsidRDefault="00295A71" w:rsidP="00C57C28">
            <w:pPr>
              <w:jc w:val="center"/>
              <w:rPr>
                <w:rFonts w:ascii="Arial" w:eastAsia="Times New Roman" w:hAnsi="Arial" w:cs="Times New Roman"/>
              </w:rPr>
            </w:pPr>
            <w:r>
              <w:rPr>
                <w:rFonts w:ascii="Arial" w:eastAsia="Times New Roman" w:hAnsi="Arial" w:cs="Times New Roman"/>
              </w:rPr>
              <w:t>TBD</w:t>
            </w:r>
          </w:p>
        </w:tc>
      </w:tr>
      <w:tr w:rsidR="00C57C28" w:rsidRPr="00C57C28" w14:paraId="76C4CAFF" w14:textId="77777777" w:rsidTr="00E90074">
        <w:tc>
          <w:tcPr>
            <w:tcW w:w="1548" w:type="dxa"/>
            <w:tcBorders>
              <w:top w:val="single" w:sz="4" w:space="0" w:color="auto"/>
              <w:bottom w:val="single" w:sz="4" w:space="0" w:color="auto"/>
              <w:right w:val="single" w:sz="4" w:space="0" w:color="auto"/>
            </w:tcBorders>
            <w:vAlign w:val="bottom"/>
          </w:tcPr>
          <w:p w14:paraId="42657FB2" w14:textId="37F36F06" w:rsidR="00295A71" w:rsidRDefault="00295A71" w:rsidP="00C57C28">
            <w:pPr>
              <w:jc w:val="center"/>
              <w:rPr>
                <w:rFonts w:ascii="Arial" w:hAnsi="Arial"/>
              </w:rPr>
            </w:pPr>
          </w:p>
          <w:p w14:paraId="4AE09D5D" w14:textId="77777777" w:rsidR="00C57C28" w:rsidRDefault="00295A71" w:rsidP="00C57C28">
            <w:pPr>
              <w:jc w:val="center"/>
              <w:rPr>
                <w:rFonts w:ascii="Arial" w:hAnsi="Arial"/>
              </w:rPr>
            </w:pPr>
            <w:r w:rsidRPr="00C57C28">
              <w:rPr>
                <w:rFonts w:ascii="Arial" w:hAnsi="Arial"/>
              </w:rPr>
              <w:t>10:45-11:00</w:t>
            </w:r>
          </w:p>
          <w:p w14:paraId="2ED46AD7" w14:textId="1BADA5ED" w:rsidR="00295A71" w:rsidRPr="00C57C28" w:rsidRDefault="00295A71" w:rsidP="00C57C28">
            <w:pPr>
              <w:jc w:val="center"/>
              <w:rPr>
                <w:rFonts w:ascii="Arial" w:eastAsia="Times New Roman" w:hAnsi="Arial" w:cs="Times New Roman"/>
              </w:rPr>
            </w:pPr>
          </w:p>
        </w:tc>
        <w:tc>
          <w:tcPr>
            <w:tcW w:w="6660" w:type="dxa"/>
            <w:tcBorders>
              <w:top w:val="single" w:sz="4" w:space="0" w:color="auto"/>
              <w:left w:val="single" w:sz="4" w:space="0" w:color="auto"/>
              <w:bottom w:val="single" w:sz="4" w:space="0" w:color="auto"/>
              <w:right w:val="single" w:sz="4" w:space="0" w:color="auto"/>
            </w:tcBorders>
            <w:vAlign w:val="bottom"/>
          </w:tcPr>
          <w:p w14:paraId="12A6702D" w14:textId="77777777" w:rsidR="00295A71" w:rsidRDefault="00295A71" w:rsidP="0026426F">
            <w:pPr>
              <w:pStyle w:val="ListParagraph"/>
              <w:numPr>
                <w:ilvl w:val="0"/>
                <w:numId w:val="2"/>
              </w:numPr>
              <w:ind w:left="252" w:hanging="18"/>
              <w:rPr>
                <w:rFonts w:ascii="Arial" w:eastAsia="Times New Roman" w:hAnsi="Arial" w:cs="Times New Roman"/>
              </w:rPr>
            </w:pPr>
            <w:r w:rsidRPr="0026426F">
              <w:rPr>
                <w:rFonts w:ascii="Arial" w:eastAsia="Times New Roman" w:hAnsi="Arial" w:cs="Times New Roman"/>
              </w:rPr>
              <w:t>Break</w:t>
            </w:r>
          </w:p>
          <w:p w14:paraId="1B6995AA" w14:textId="77777777" w:rsidR="0026426F" w:rsidRPr="00C57C28" w:rsidRDefault="0026426F" w:rsidP="0026426F">
            <w:pPr>
              <w:pStyle w:val="ListParagraph"/>
              <w:numPr>
                <w:ilvl w:val="0"/>
                <w:numId w:val="2"/>
              </w:numPr>
              <w:ind w:left="252" w:hanging="18"/>
              <w:rPr>
                <w:rFonts w:ascii="Arial" w:hAnsi="Arial"/>
              </w:rPr>
            </w:pPr>
            <w:r w:rsidRPr="00C57C28">
              <w:rPr>
                <w:rFonts w:ascii="Arial" w:eastAsia="Times New Roman" w:hAnsi="Arial" w:cs="Times New Roman"/>
              </w:rPr>
              <w:t>Conversation in the target language</w:t>
            </w:r>
          </w:p>
          <w:p w14:paraId="2613815D" w14:textId="2D606499" w:rsidR="0026426F" w:rsidRPr="0026426F" w:rsidRDefault="0026426F" w:rsidP="0026426F">
            <w:pPr>
              <w:pStyle w:val="ListParagraph"/>
              <w:numPr>
                <w:ilvl w:val="0"/>
                <w:numId w:val="2"/>
              </w:numPr>
              <w:ind w:left="252" w:hanging="18"/>
              <w:rPr>
                <w:rFonts w:ascii="Arial" w:eastAsia="Times New Roman" w:hAnsi="Arial" w:cs="Times New Roman"/>
              </w:rPr>
            </w:pPr>
            <w:r w:rsidRPr="00C57C28">
              <w:rPr>
                <w:rFonts w:ascii="Arial" w:eastAsia="Times New Roman" w:hAnsi="Arial" w:cs="Times New Roman"/>
              </w:rPr>
              <w:t xml:space="preserve">Time to visit exhibitors </w:t>
            </w:r>
          </w:p>
        </w:tc>
        <w:tc>
          <w:tcPr>
            <w:tcW w:w="1368" w:type="dxa"/>
            <w:tcBorders>
              <w:top w:val="single" w:sz="4" w:space="0" w:color="auto"/>
              <w:left w:val="single" w:sz="4" w:space="0" w:color="auto"/>
              <w:bottom w:val="single" w:sz="4" w:space="0" w:color="auto"/>
            </w:tcBorders>
            <w:vAlign w:val="center"/>
          </w:tcPr>
          <w:p w14:paraId="55569CA8" w14:textId="43CEBB82" w:rsidR="00295A71" w:rsidRPr="00C57C28" w:rsidRDefault="00656961" w:rsidP="00E90074">
            <w:pPr>
              <w:jc w:val="center"/>
              <w:rPr>
                <w:rFonts w:ascii="Arial" w:eastAsia="Times New Roman" w:hAnsi="Arial" w:cs="Times New Roman"/>
              </w:rPr>
            </w:pPr>
            <w:r>
              <w:rPr>
                <w:rFonts w:ascii="Arial" w:eastAsia="Times New Roman" w:hAnsi="Arial" w:cs="Times New Roman"/>
              </w:rPr>
              <w:t>Redmond Room</w:t>
            </w:r>
          </w:p>
        </w:tc>
      </w:tr>
      <w:tr w:rsidR="00C57C28" w:rsidRPr="00C57C28" w14:paraId="4493D472" w14:textId="77777777" w:rsidTr="00E90074">
        <w:tc>
          <w:tcPr>
            <w:tcW w:w="1548" w:type="dxa"/>
            <w:tcBorders>
              <w:top w:val="single" w:sz="4" w:space="0" w:color="auto"/>
              <w:bottom w:val="single" w:sz="4" w:space="0" w:color="auto"/>
              <w:right w:val="single" w:sz="4" w:space="0" w:color="auto"/>
            </w:tcBorders>
            <w:vAlign w:val="center"/>
          </w:tcPr>
          <w:p w14:paraId="76AC7D0A" w14:textId="289CA449" w:rsidR="00C57C28" w:rsidRPr="00C57C28" w:rsidRDefault="0026426F" w:rsidP="00C57C28">
            <w:pPr>
              <w:jc w:val="center"/>
              <w:rPr>
                <w:rFonts w:ascii="Arial" w:eastAsia="Times New Roman" w:hAnsi="Arial" w:cs="Times New Roman"/>
              </w:rPr>
            </w:pPr>
            <w:r>
              <w:rPr>
                <w:rFonts w:ascii="Arial" w:eastAsia="Times New Roman" w:hAnsi="Arial" w:cs="Times New Roman"/>
              </w:rPr>
              <w:t>11:00-12:00</w:t>
            </w:r>
          </w:p>
        </w:tc>
        <w:tc>
          <w:tcPr>
            <w:tcW w:w="6660" w:type="dxa"/>
            <w:tcBorders>
              <w:top w:val="single" w:sz="4" w:space="0" w:color="auto"/>
              <w:left w:val="single" w:sz="4" w:space="0" w:color="auto"/>
              <w:bottom w:val="single" w:sz="4" w:space="0" w:color="auto"/>
              <w:right w:val="single" w:sz="4" w:space="0" w:color="auto"/>
            </w:tcBorders>
            <w:vAlign w:val="bottom"/>
          </w:tcPr>
          <w:p w14:paraId="029C2F6A" w14:textId="449A55A6" w:rsidR="0026426F" w:rsidRDefault="0026426F" w:rsidP="0026426F">
            <w:pPr>
              <w:jc w:val="center"/>
              <w:rPr>
                <w:rFonts w:ascii="Arial" w:hAnsi="Arial"/>
                <w:b/>
              </w:rPr>
            </w:pPr>
            <w:r>
              <w:rPr>
                <w:rFonts w:ascii="Arial" w:hAnsi="Arial"/>
                <w:b/>
              </w:rPr>
              <w:t xml:space="preserve">Workshop II – </w:t>
            </w:r>
          </w:p>
          <w:p w14:paraId="39081CCD" w14:textId="77777777" w:rsidR="000C1276" w:rsidRDefault="000C1276" w:rsidP="000C1276">
            <w:pPr>
              <w:jc w:val="center"/>
              <w:rPr>
                <w:rFonts w:ascii="Arial" w:eastAsia="Times New Roman" w:hAnsi="Arial" w:cs="Times New Roman"/>
              </w:rPr>
            </w:pPr>
            <w:r w:rsidRPr="000C1276">
              <w:rPr>
                <w:rFonts w:ascii="Arial" w:eastAsia="Times New Roman" w:hAnsi="Arial" w:cs="Times New Roman"/>
              </w:rPr>
              <w:t>Margaret E. Malone (Ph.D., Georgetown University) Director of the Center for Assessment, Research and Development at ACTFL</w:t>
            </w:r>
            <w:r>
              <w:rPr>
                <w:rFonts w:ascii="Arial" w:eastAsia="Times New Roman" w:hAnsi="Arial" w:cs="Times New Roman"/>
              </w:rPr>
              <w:t>;</w:t>
            </w:r>
            <w:r w:rsidRPr="000C1276">
              <w:rPr>
                <w:rFonts w:ascii="Arial" w:eastAsia="Times New Roman" w:hAnsi="Arial" w:cs="Times New Roman"/>
              </w:rPr>
              <w:t xml:space="preserve"> Director of the Assessment and Evaluation Language Resource Center at Georgetown University. </w:t>
            </w:r>
          </w:p>
          <w:p w14:paraId="5245D1C2" w14:textId="09B76B31" w:rsidR="0026426F" w:rsidRPr="0026426F" w:rsidRDefault="000C1276" w:rsidP="000C1276">
            <w:pPr>
              <w:jc w:val="center"/>
              <w:rPr>
                <w:rFonts w:ascii="Arial" w:eastAsia="Times New Roman" w:hAnsi="Arial" w:cs="Times New Roman"/>
              </w:rPr>
            </w:pPr>
            <w:r>
              <w:rPr>
                <w:rFonts w:ascii="Arial" w:eastAsia="Times New Roman" w:hAnsi="Arial" w:cs="Times New Roman"/>
              </w:rPr>
              <w:t>“</w:t>
            </w:r>
            <w:r w:rsidR="00FB0A1B" w:rsidRPr="00FB0A1B">
              <w:rPr>
                <w:rFonts w:ascii="Arial" w:eastAsia="Times New Roman" w:hAnsi="Arial" w:cs="Times New Roman"/>
              </w:rPr>
              <w:t>All about ACTFL-certified assessments</w:t>
            </w:r>
            <w:r>
              <w:rPr>
                <w:rFonts w:ascii="Arial" w:eastAsia="Times New Roman" w:hAnsi="Arial" w:cs="Times New Roman"/>
              </w:rPr>
              <w:t>”</w:t>
            </w:r>
          </w:p>
        </w:tc>
        <w:tc>
          <w:tcPr>
            <w:tcW w:w="1368" w:type="dxa"/>
            <w:tcBorders>
              <w:top w:val="single" w:sz="4" w:space="0" w:color="auto"/>
              <w:left w:val="single" w:sz="4" w:space="0" w:color="auto"/>
              <w:bottom w:val="single" w:sz="4" w:space="0" w:color="auto"/>
            </w:tcBorders>
            <w:vAlign w:val="center"/>
          </w:tcPr>
          <w:p w14:paraId="5B8CD352" w14:textId="25D1A615" w:rsidR="00C57C28" w:rsidRPr="00C57C28" w:rsidRDefault="00656961" w:rsidP="00C57C28">
            <w:pPr>
              <w:jc w:val="center"/>
              <w:rPr>
                <w:rFonts w:ascii="Arial" w:eastAsia="Times New Roman" w:hAnsi="Arial" w:cs="Times New Roman"/>
              </w:rPr>
            </w:pPr>
            <w:r>
              <w:rPr>
                <w:rFonts w:ascii="Arial" w:eastAsia="Times New Roman" w:hAnsi="Arial" w:cs="Times New Roman"/>
              </w:rPr>
              <w:t>Redmond Room</w:t>
            </w:r>
          </w:p>
        </w:tc>
      </w:tr>
      <w:tr w:rsidR="00C57C28" w:rsidRPr="00C57C28" w14:paraId="3471B87B" w14:textId="77777777" w:rsidTr="00E90074">
        <w:trPr>
          <w:trHeight w:val="90"/>
        </w:trPr>
        <w:tc>
          <w:tcPr>
            <w:tcW w:w="1548" w:type="dxa"/>
            <w:tcBorders>
              <w:top w:val="single" w:sz="4" w:space="0" w:color="auto"/>
              <w:bottom w:val="single" w:sz="4" w:space="0" w:color="auto"/>
              <w:right w:val="single" w:sz="4" w:space="0" w:color="auto"/>
            </w:tcBorders>
            <w:vAlign w:val="center"/>
          </w:tcPr>
          <w:p w14:paraId="7649E337" w14:textId="510E7F25" w:rsidR="00C57C28" w:rsidRPr="00C57C28" w:rsidRDefault="0026426F" w:rsidP="00C57C28">
            <w:pPr>
              <w:jc w:val="center"/>
              <w:rPr>
                <w:rFonts w:ascii="Arial" w:eastAsia="Times New Roman" w:hAnsi="Arial" w:cs="Times New Roman"/>
              </w:rPr>
            </w:pPr>
            <w:r>
              <w:rPr>
                <w:rFonts w:ascii="Arial" w:eastAsia="Times New Roman" w:hAnsi="Arial" w:cs="Times New Roman"/>
              </w:rPr>
              <w:t>12:15-1:15</w:t>
            </w:r>
          </w:p>
        </w:tc>
        <w:tc>
          <w:tcPr>
            <w:tcW w:w="6660" w:type="dxa"/>
            <w:tcBorders>
              <w:top w:val="single" w:sz="4" w:space="0" w:color="auto"/>
              <w:left w:val="single" w:sz="4" w:space="0" w:color="auto"/>
              <w:bottom w:val="single" w:sz="4" w:space="0" w:color="auto"/>
              <w:right w:val="single" w:sz="4" w:space="0" w:color="auto"/>
            </w:tcBorders>
            <w:vAlign w:val="center"/>
          </w:tcPr>
          <w:p w14:paraId="3113A2D9" w14:textId="77777777" w:rsidR="00C57C28" w:rsidRPr="0026426F" w:rsidRDefault="0026426F" w:rsidP="0026426F">
            <w:pPr>
              <w:pStyle w:val="ListParagraph"/>
              <w:numPr>
                <w:ilvl w:val="0"/>
                <w:numId w:val="4"/>
              </w:numPr>
              <w:ind w:left="252" w:hanging="18"/>
              <w:rPr>
                <w:rFonts w:ascii="Arial" w:eastAsia="Times New Roman" w:hAnsi="Arial" w:cs="Times New Roman"/>
              </w:rPr>
            </w:pPr>
            <w:r w:rsidRPr="0026426F">
              <w:rPr>
                <w:rFonts w:ascii="Arial" w:eastAsia="Times New Roman" w:hAnsi="Arial" w:cs="Times New Roman"/>
              </w:rPr>
              <w:t>International Luncheon</w:t>
            </w:r>
          </w:p>
          <w:p w14:paraId="595B25CA" w14:textId="77777777" w:rsidR="0026426F" w:rsidRPr="00C57C28" w:rsidRDefault="0026426F" w:rsidP="0026426F">
            <w:pPr>
              <w:pStyle w:val="ListParagraph"/>
              <w:numPr>
                <w:ilvl w:val="0"/>
                <w:numId w:val="4"/>
              </w:numPr>
              <w:ind w:left="252" w:hanging="18"/>
              <w:rPr>
                <w:rFonts w:ascii="Arial" w:hAnsi="Arial"/>
              </w:rPr>
            </w:pPr>
            <w:r w:rsidRPr="00C57C28">
              <w:rPr>
                <w:rFonts w:ascii="Arial" w:eastAsia="Times New Roman" w:hAnsi="Arial" w:cs="Times New Roman"/>
              </w:rPr>
              <w:t>Conversation in the target language</w:t>
            </w:r>
          </w:p>
          <w:p w14:paraId="0B9EB1F7" w14:textId="18C590C0" w:rsidR="0026426F" w:rsidRPr="0026426F" w:rsidRDefault="0026426F" w:rsidP="0026426F">
            <w:pPr>
              <w:pStyle w:val="ListParagraph"/>
              <w:numPr>
                <w:ilvl w:val="0"/>
                <w:numId w:val="4"/>
              </w:numPr>
              <w:ind w:left="252" w:hanging="18"/>
              <w:rPr>
                <w:rFonts w:ascii="Arial" w:eastAsia="Times New Roman" w:hAnsi="Arial" w:cs="Times New Roman"/>
              </w:rPr>
            </w:pPr>
            <w:r w:rsidRPr="0026426F">
              <w:rPr>
                <w:rFonts w:ascii="Arial" w:eastAsia="Times New Roman" w:hAnsi="Arial" w:cs="Times New Roman"/>
              </w:rPr>
              <w:t>Time to visit exhibitors</w:t>
            </w:r>
          </w:p>
        </w:tc>
        <w:tc>
          <w:tcPr>
            <w:tcW w:w="1368" w:type="dxa"/>
            <w:tcBorders>
              <w:top w:val="single" w:sz="4" w:space="0" w:color="auto"/>
              <w:left w:val="single" w:sz="4" w:space="0" w:color="auto"/>
              <w:bottom w:val="single" w:sz="4" w:space="0" w:color="auto"/>
            </w:tcBorders>
            <w:vAlign w:val="center"/>
          </w:tcPr>
          <w:p w14:paraId="621E034E" w14:textId="1E6E3A42" w:rsidR="00C57C28" w:rsidRPr="00C57C28" w:rsidRDefault="00656961" w:rsidP="00C57C28">
            <w:pPr>
              <w:jc w:val="center"/>
              <w:rPr>
                <w:rFonts w:ascii="Arial" w:eastAsia="Times New Roman" w:hAnsi="Arial" w:cs="Times New Roman"/>
              </w:rPr>
            </w:pPr>
            <w:r>
              <w:rPr>
                <w:rFonts w:ascii="Arial" w:eastAsia="Times New Roman" w:hAnsi="Arial" w:cs="Times New Roman"/>
              </w:rPr>
              <w:t>Redmond Room</w:t>
            </w:r>
          </w:p>
        </w:tc>
      </w:tr>
      <w:tr w:rsidR="00C57C28" w:rsidRPr="00C57C28" w14:paraId="2A77A332" w14:textId="77777777" w:rsidTr="00E90074">
        <w:tc>
          <w:tcPr>
            <w:tcW w:w="1548" w:type="dxa"/>
            <w:tcBorders>
              <w:top w:val="single" w:sz="4" w:space="0" w:color="auto"/>
              <w:bottom w:val="single" w:sz="4" w:space="0" w:color="auto"/>
              <w:right w:val="single" w:sz="4" w:space="0" w:color="auto"/>
            </w:tcBorders>
            <w:vAlign w:val="center"/>
          </w:tcPr>
          <w:p w14:paraId="09BF04CE" w14:textId="5A9B7422" w:rsidR="00C57C28" w:rsidRPr="00C57C28" w:rsidRDefault="0026426F" w:rsidP="00C57C28">
            <w:pPr>
              <w:jc w:val="center"/>
              <w:rPr>
                <w:rFonts w:ascii="Arial" w:eastAsia="Times New Roman" w:hAnsi="Arial" w:cs="Times New Roman"/>
              </w:rPr>
            </w:pPr>
            <w:r>
              <w:rPr>
                <w:rFonts w:ascii="Arial" w:eastAsia="Times New Roman" w:hAnsi="Arial" w:cs="Times New Roman"/>
              </w:rPr>
              <w:t>1:30-2:30</w:t>
            </w:r>
          </w:p>
        </w:tc>
        <w:tc>
          <w:tcPr>
            <w:tcW w:w="6660" w:type="dxa"/>
            <w:tcBorders>
              <w:top w:val="single" w:sz="4" w:space="0" w:color="auto"/>
              <w:left w:val="single" w:sz="4" w:space="0" w:color="auto"/>
              <w:bottom w:val="single" w:sz="4" w:space="0" w:color="auto"/>
              <w:right w:val="single" w:sz="4" w:space="0" w:color="auto"/>
            </w:tcBorders>
            <w:vAlign w:val="center"/>
          </w:tcPr>
          <w:p w14:paraId="13925BDF" w14:textId="316DF108" w:rsidR="000C1276" w:rsidRPr="0026426F" w:rsidRDefault="0026426F" w:rsidP="000C1276">
            <w:pPr>
              <w:jc w:val="center"/>
              <w:rPr>
                <w:rFonts w:ascii="Arial" w:hAnsi="Arial"/>
              </w:rPr>
            </w:pPr>
            <w:r>
              <w:rPr>
                <w:rFonts w:ascii="Arial" w:hAnsi="Arial"/>
                <w:b/>
              </w:rPr>
              <w:t xml:space="preserve">Workshop III – </w:t>
            </w:r>
            <w:r w:rsidR="000C1276" w:rsidRPr="000C1276">
              <w:rPr>
                <w:rFonts w:ascii="Arial" w:hAnsi="Arial"/>
                <w:b/>
              </w:rPr>
              <w:t>Using ACTFL Assessments for Program Improvement</w:t>
            </w:r>
          </w:p>
          <w:p w14:paraId="0027F635" w14:textId="0E364148" w:rsidR="00C57C28" w:rsidRPr="0026426F" w:rsidRDefault="000C1276" w:rsidP="0026426F">
            <w:pPr>
              <w:jc w:val="center"/>
              <w:rPr>
                <w:rFonts w:ascii="Arial" w:hAnsi="Arial"/>
              </w:rPr>
            </w:pPr>
            <w:r w:rsidRPr="000C1276">
              <w:rPr>
                <w:rFonts w:ascii="Arial" w:hAnsi="Arial"/>
              </w:rPr>
              <w:t>Margaret E. Malone</w:t>
            </w:r>
          </w:p>
        </w:tc>
        <w:tc>
          <w:tcPr>
            <w:tcW w:w="1368" w:type="dxa"/>
            <w:tcBorders>
              <w:top w:val="single" w:sz="4" w:space="0" w:color="auto"/>
              <w:left w:val="single" w:sz="4" w:space="0" w:color="auto"/>
              <w:bottom w:val="single" w:sz="4" w:space="0" w:color="auto"/>
            </w:tcBorders>
            <w:vAlign w:val="center"/>
          </w:tcPr>
          <w:p w14:paraId="181CF88B" w14:textId="59178D6E" w:rsidR="00C57C28" w:rsidRPr="00C57C28" w:rsidRDefault="00656961" w:rsidP="00C57C28">
            <w:pPr>
              <w:jc w:val="center"/>
              <w:rPr>
                <w:rFonts w:ascii="Arial" w:eastAsia="Times New Roman" w:hAnsi="Arial" w:cs="Times New Roman"/>
              </w:rPr>
            </w:pPr>
            <w:r>
              <w:rPr>
                <w:rFonts w:ascii="Arial" w:eastAsia="Times New Roman" w:hAnsi="Arial" w:cs="Times New Roman"/>
              </w:rPr>
              <w:t>Redmond Room</w:t>
            </w:r>
          </w:p>
        </w:tc>
      </w:tr>
      <w:tr w:rsidR="00C57C28" w:rsidRPr="00C57C28" w14:paraId="51F9F234" w14:textId="77777777" w:rsidTr="00E90074">
        <w:tc>
          <w:tcPr>
            <w:tcW w:w="1548" w:type="dxa"/>
            <w:tcBorders>
              <w:top w:val="single" w:sz="4" w:space="0" w:color="auto"/>
              <w:bottom w:val="single" w:sz="4" w:space="0" w:color="auto"/>
              <w:right w:val="single" w:sz="4" w:space="0" w:color="auto"/>
            </w:tcBorders>
            <w:vAlign w:val="center"/>
          </w:tcPr>
          <w:p w14:paraId="4ABC8DEF" w14:textId="7D233467" w:rsidR="00C57C28" w:rsidRPr="00C57C28" w:rsidRDefault="0026426F" w:rsidP="00C57C28">
            <w:pPr>
              <w:jc w:val="center"/>
              <w:rPr>
                <w:rFonts w:ascii="Arial" w:eastAsia="Times New Roman" w:hAnsi="Arial" w:cs="Times New Roman"/>
              </w:rPr>
            </w:pPr>
            <w:r>
              <w:rPr>
                <w:rFonts w:ascii="Arial" w:eastAsia="Times New Roman" w:hAnsi="Arial" w:cs="Times New Roman"/>
              </w:rPr>
              <w:t>2:30</w:t>
            </w:r>
          </w:p>
        </w:tc>
        <w:tc>
          <w:tcPr>
            <w:tcW w:w="6660" w:type="dxa"/>
            <w:tcBorders>
              <w:top w:val="single" w:sz="4" w:space="0" w:color="auto"/>
              <w:left w:val="single" w:sz="4" w:space="0" w:color="auto"/>
              <w:bottom w:val="single" w:sz="4" w:space="0" w:color="auto"/>
              <w:right w:val="single" w:sz="4" w:space="0" w:color="auto"/>
            </w:tcBorders>
            <w:vAlign w:val="center"/>
          </w:tcPr>
          <w:p w14:paraId="3E9DF4E6" w14:textId="4A9E4216" w:rsidR="00C57C28" w:rsidRPr="0026426F" w:rsidRDefault="0026426F" w:rsidP="0026426F">
            <w:pPr>
              <w:pStyle w:val="ListParagraph"/>
              <w:numPr>
                <w:ilvl w:val="0"/>
                <w:numId w:val="5"/>
              </w:numPr>
              <w:ind w:left="252" w:hanging="18"/>
              <w:rPr>
                <w:rFonts w:ascii="Arial" w:eastAsia="Times New Roman" w:hAnsi="Arial" w:cs="Times New Roman"/>
              </w:rPr>
            </w:pPr>
            <w:r w:rsidRPr="0026426F">
              <w:rPr>
                <w:rFonts w:ascii="Arial" w:eastAsia="Times New Roman" w:hAnsi="Arial" w:cs="Times New Roman"/>
              </w:rPr>
              <w:t>Evaluation</w:t>
            </w:r>
          </w:p>
        </w:tc>
        <w:tc>
          <w:tcPr>
            <w:tcW w:w="1368" w:type="dxa"/>
            <w:tcBorders>
              <w:top w:val="single" w:sz="4" w:space="0" w:color="auto"/>
              <w:left w:val="single" w:sz="4" w:space="0" w:color="auto"/>
              <w:bottom w:val="single" w:sz="4" w:space="0" w:color="auto"/>
            </w:tcBorders>
            <w:vAlign w:val="center"/>
          </w:tcPr>
          <w:p w14:paraId="4CC8E4AF" w14:textId="5C1BBCB5" w:rsidR="00C57C28" w:rsidRPr="00C57C28" w:rsidRDefault="00656961" w:rsidP="00C57C28">
            <w:pPr>
              <w:jc w:val="center"/>
              <w:rPr>
                <w:rFonts w:ascii="Arial" w:eastAsia="Times New Roman" w:hAnsi="Arial" w:cs="Times New Roman"/>
              </w:rPr>
            </w:pPr>
            <w:r>
              <w:rPr>
                <w:rFonts w:ascii="Arial" w:eastAsia="Times New Roman" w:hAnsi="Arial" w:cs="Times New Roman"/>
              </w:rPr>
              <w:t>Redmond Room</w:t>
            </w:r>
          </w:p>
        </w:tc>
      </w:tr>
    </w:tbl>
    <w:p w14:paraId="61C47D0C" w14:textId="77777777" w:rsidR="000C1276" w:rsidRDefault="000C1276" w:rsidP="0020081E">
      <w:pPr>
        <w:jc w:val="center"/>
        <w:rPr>
          <w:rFonts w:ascii="Arial" w:eastAsia="Times New Roman" w:hAnsi="Arial" w:cs="Times New Roman"/>
          <w:b/>
          <w:sz w:val="28"/>
          <w:szCs w:val="28"/>
        </w:rPr>
      </w:pPr>
    </w:p>
    <w:p w14:paraId="49FE1797" w14:textId="77777777" w:rsidR="000C1276" w:rsidRDefault="000C1276" w:rsidP="0020081E">
      <w:pPr>
        <w:jc w:val="center"/>
        <w:rPr>
          <w:rFonts w:ascii="Arial" w:eastAsia="Times New Roman" w:hAnsi="Arial" w:cs="Times New Roman"/>
          <w:b/>
          <w:sz w:val="28"/>
          <w:szCs w:val="28"/>
        </w:rPr>
      </w:pPr>
    </w:p>
    <w:p w14:paraId="33DBDAB7" w14:textId="77777777" w:rsidR="000C1276" w:rsidRDefault="000C1276" w:rsidP="0020081E">
      <w:pPr>
        <w:jc w:val="center"/>
        <w:rPr>
          <w:rFonts w:ascii="Arial" w:eastAsia="Times New Roman" w:hAnsi="Arial" w:cs="Times New Roman"/>
          <w:b/>
          <w:sz w:val="28"/>
          <w:szCs w:val="28"/>
        </w:rPr>
      </w:pPr>
    </w:p>
    <w:p w14:paraId="146276AD" w14:textId="77777777" w:rsidR="000C1276" w:rsidRDefault="000C1276" w:rsidP="0020081E">
      <w:pPr>
        <w:jc w:val="center"/>
        <w:rPr>
          <w:rFonts w:ascii="Arial" w:eastAsia="Times New Roman" w:hAnsi="Arial" w:cs="Times New Roman"/>
          <w:b/>
          <w:sz w:val="28"/>
          <w:szCs w:val="28"/>
        </w:rPr>
      </w:pPr>
    </w:p>
    <w:p w14:paraId="206F764F" w14:textId="77777777" w:rsidR="000C1276" w:rsidRDefault="000C1276" w:rsidP="0020081E">
      <w:pPr>
        <w:jc w:val="center"/>
        <w:rPr>
          <w:rFonts w:ascii="Arial" w:eastAsia="Times New Roman" w:hAnsi="Arial" w:cs="Times New Roman"/>
          <w:b/>
          <w:sz w:val="28"/>
          <w:szCs w:val="28"/>
        </w:rPr>
      </w:pPr>
    </w:p>
    <w:p w14:paraId="6F1A75A9" w14:textId="1E58E1BB" w:rsidR="000C1276" w:rsidRDefault="003E3022" w:rsidP="0020081E">
      <w:pPr>
        <w:jc w:val="center"/>
        <w:rPr>
          <w:rFonts w:ascii="Arial" w:eastAsia="Times New Roman" w:hAnsi="Arial" w:cs="Times New Roman"/>
          <w:sz w:val="28"/>
          <w:szCs w:val="28"/>
        </w:rPr>
      </w:pPr>
      <w:r>
        <w:rPr>
          <w:rFonts w:ascii="Arial" w:eastAsia="Times New Roman" w:hAnsi="Arial" w:cs="Times New Roman"/>
          <w:b/>
          <w:sz w:val="28"/>
          <w:szCs w:val="28"/>
        </w:rPr>
        <w:t>Session Descriptions</w:t>
      </w:r>
    </w:p>
    <w:p w14:paraId="52D87C41" w14:textId="77777777" w:rsidR="003E3022" w:rsidRDefault="003E3022" w:rsidP="003E3022">
      <w:pPr>
        <w:rPr>
          <w:rFonts w:ascii="Arial" w:eastAsia="Times New Roman" w:hAnsi="Arial" w:cs="Times New Roman"/>
          <w:sz w:val="28"/>
          <w:szCs w:val="28"/>
        </w:rPr>
      </w:pPr>
    </w:p>
    <w:p w14:paraId="0F746664" w14:textId="2FCE17B4" w:rsidR="007B7AA9" w:rsidRPr="00985704" w:rsidRDefault="007B7AA9" w:rsidP="003E3022">
      <w:pPr>
        <w:rPr>
          <w:rFonts w:ascii="Times New Roman" w:hAnsi="Times New Roman" w:cs="Times New Roman"/>
          <w:b/>
        </w:rPr>
      </w:pPr>
      <w:r w:rsidRPr="00985704">
        <w:rPr>
          <w:rFonts w:ascii="Times New Roman" w:hAnsi="Times New Roman" w:cs="Times New Roman"/>
          <w:b/>
        </w:rPr>
        <w:t>Workshop I: Language Immersion Sessions</w:t>
      </w:r>
    </w:p>
    <w:p w14:paraId="1AEA766E" w14:textId="77777777" w:rsidR="007B7AA9" w:rsidRPr="00985704" w:rsidRDefault="007B7AA9" w:rsidP="003E3022">
      <w:pPr>
        <w:rPr>
          <w:rFonts w:ascii="Times New Roman" w:hAnsi="Times New Roman" w:cs="Times New Roman"/>
          <w:b/>
        </w:rPr>
      </w:pPr>
    </w:p>
    <w:p w14:paraId="06B8087B" w14:textId="4BFD20E7" w:rsidR="00DB4E64" w:rsidRPr="00DB4E64" w:rsidRDefault="00DB4E64" w:rsidP="00DB4E64">
      <w:pPr>
        <w:rPr>
          <w:rFonts w:ascii="Times New Roman" w:hAnsi="Times New Roman" w:cs="Times New Roman"/>
          <w:b/>
        </w:rPr>
      </w:pPr>
      <w:r>
        <w:rPr>
          <w:rFonts w:ascii="Times New Roman" w:hAnsi="Times New Roman" w:cs="Times New Roman"/>
          <w:b/>
        </w:rPr>
        <w:t xml:space="preserve">Chinese: </w:t>
      </w:r>
      <w:r w:rsidRPr="00DB4E64">
        <w:rPr>
          <w:rFonts w:ascii="Times New Roman" w:hAnsi="Times New Roman" w:cs="Times New Roman"/>
          <w:b/>
        </w:rPr>
        <w:t>Cory Moy, Penn Charter HS</w:t>
      </w:r>
    </w:p>
    <w:p w14:paraId="5D2A0D3B" w14:textId="77777777" w:rsidR="00DB4E64" w:rsidRPr="00DB4E64" w:rsidRDefault="00DB4E64" w:rsidP="00DB4E64">
      <w:pPr>
        <w:rPr>
          <w:rFonts w:ascii="Times New Roman" w:hAnsi="Times New Roman" w:cs="Times New Roman"/>
          <w:b/>
        </w:rPr>
      </w:pPr>
      <w:proofErr w:type="spellStart"/>
      <w:r w:rsidRPr="00DB4E64">
        <w:rPr>
          <w:rFonts w:ascii="Times New Roman" w:eastAsia="MS Mincho" w:hAnsi="Times New Roman" w:cs="Times New Roman" w:hint="eastAsia"/>
          <w:b/>
        </w:rPr>
        <w:t>可理解性</w:t>
      </w:r>
      <w:r w:rsidRPr="00DB4E64">
        <w:rPr>
          <w:rFonts w:ascii="Times New Roman" w:eastAsia="PMingLiU" w:hAnsi="Times New Roman" w:cs="Times New Roman" w:hint="eastAsia"/>
          <w:b/>
        </w:rPr>
        <w:t>输入教学法在华语教学上之运用</w:t>
      </w:r>
      <w:proofErr w:type="spellEnd"/>
      <w:r w:rsidRPr="00DB4E64">
        <w:rPr>
          <w:rFonts w:ascii="Times New Roman" w:hAnsi="Times New Roman" w:cs="Times New Roman"/>
          <w:b/>
        </w:rPr>
        <w:t xml:space="preserve"> </w:t>
      </w:r>
    </w:p>
    <w:p w14:paraId="314A7344" w14:textId="77777777" w:rsidR="00DB4E64" w:rsidRPr="00DB4E64" w:rsidRDefault="00DB4E64" w:rsidP="00DB4E64">
      <w:pPr>
        <w:rPr>
          <w:rFonts w:ascii="Times New Roman" w:hAnsi="Times New Roman" w:cs="Times New Roman"/>
          <w:b/>
        </w:rPr>
      </w:pPr>
      <w:r w:rsidRPr="00DB4E64">
        <w:rPr>
          <w:rFonts w:ascii="Times New Roman" w:hAnsi="Times New Roman" w:cs="Times New Roman"/>
          <w:b/>
        </w:rPr>
        <w:t>(Comprehensible Input Teaching Methods &amp; Applications for the Chinese Language Classroom)</w:t>
      </w:r>
    </w:p>
    <w:p w14:paraId="1034C196" w14:textId="77777777" w:rsidR="00DB4E64" w:rsidRPr="00DB4E64" w:rsidRDefault="00DB4E64" w:rsidP="00DB4E64">
      <w:pPr>
        <w:rPr>
          <w:rFonts w:ascii="Times New Roman" w:hAnsi="Times New Roman" w:cs="Times New Roman"/>
          <w:b/>
        </w:rPr>
      </w:pPr>
    </w:p>
    <w:p w14:paraId="52F34EB7" w14:textId="77777777" w:rsidR="00DB4E64" w:rsidRPr="00DB4E64" w:rsidRDefault="00DB4E64" w:rsidP="00DB4E64">
      <w:pPr>
        <w:rPr>
          <w:rFonts w:ascii="Times New Roman" w:hAnsi="Times New Roman" w:cs="Times New Roman"/>
          <w:b/>
        </w:rPr>
      </w:pPr>
      <w:r w:rsidRPr="00DB4E64">
        <w:rPr>
          <w:rFonts w:ascii="Times New Roman" w:hAnsi="Times New Roman" w:cs="Times New Roman"/>
          <w:b/>
        </w:rPr>
        <w:t>Description:</w:t>
      </w:r>
    </w:p>
    <w:p w14:paraId="5B1F974C" w14:textId="77777777" w:rsidR="00DB4E64" w:rsidRPr="00DB4E64" w:rsidRDefault="00DB4E64" w:rsidP="00DB4E64">
      <w:pPr>
        <w:rPr>
          <w:rFonts w:ascii="Times New Roman" w:hAnsi="Times New Roman" w:cs="Times New Roman"/>
          <w:b/>
        </w:rPr>
      </w:pPr>
      <w:proofErr w:type="spellStart"/>
      <w:r w:rsidRPr="00DB4E64">
        <w:rPr>
          <w:rFonts w:ascii="Times New Roman" w:eastAsia="MS Mincho" w:hAnsi="Times New Roman" w:cs="Times New Roman" w:hint="eastAsia"/>
          <w:b/>
        </w:rPr>
        <w:t>可理解性</w:t>
      </w:r>
      <w:r w:rsidRPr="00DB4E64">
        <w:rPr>
          <w:rFonts w:ascii="Times New Roman" w:eastAsia="PMingLiU" w:hAnsi="Times New Roman" w:cs="Times New Roman" w:hint="eastAsia"/>
          <w:b/>
        </w:rPr>
        <w:t>输入教学法能给予学习者更多成就感、提升学习情绪</w:t>
      </w:r>
      <w:proofErr w:type="spellEnd"/>
      <w:r w:rsidRPr="00DB4E64">
        <w:rPr>
          <w:rFonts w:ascii="Times New Roman" w:eastAsia="PMingLiU" w:hAnsi="Times New Roman" w:cs="Times New Roman" w:hint="eastAsia"/>
          <w:b/>
        </w:rPr>
        <w:t>，</w:t>
      </w:r>
      <w:r w:rsidRPr="00DB4E64">
        <w:rPr>
          <w:rFonts w:ascii="Times New Roman" w:hAnsi="Times New Roman" w:cs="Times New Roman"/>
          <w:b/>
        </w:rPr>
        <w:t xml:space="preserve"> </w:t>
      </w:r>
      <w:r w:rsidRPr="00DB4E64">
        <w:rPr>
          <w:rFonts w:ascii="Times New Roman" w:eastAsia="MS Mincho" w:hAnsi="Times New Roman" w:cs="Times New Roman" w:hint="eastAsia"/>
          <w:b/>
        </w:rPr>
        <w:t>且容易</w:t>
      </w:r>
      <w:r w:rsidRPr="00DB4E64">
        <w:rPr>
          <w:rFonts w:ascii="Times New Roman" w:eastAsia="PMingLiU" w:hAnsi="Times New Roman" w:cs="Times New Roman" w:hint="eastAsia"/>
          <w:b/>
        </w:rPr>
        <w:t>营造好的上课气氛、减少教师的备课时间，也能让教师在教学过程中更轻易地运用目标语言来达到教学目的，提供学生更完整的目标语言学习环境来理解课程内容。</w:t>
      </w:r>
    </w:p>
    <w:p w14:paraId="1AEDA07F" w14:textId="65FC3020" w:rsidR="00DB4E64" w:rsidRPr="00DB4E64" w:rsidRDefault="00DB4E64" w:rsidP="00DB4E64">
      <w:pPr>
        <w:rPr>
          <w:rFonts w:ascii="Times New Roman" w:hAnsi="Times New Roman" w:cs="Times New Roman"/>
        </w:rPr>
      </w:pPr>
      <w:r w:rsidRPr="00DB4E64">
        <w:rPr>
          <w:rFonts w:ascii="Times New Roman" w:eastAsia="MS Mincho" w:hAnsi="Times New Roman" w:cs="Times New Roman" w:hint="eastAsia"/>
          <w:b/>
        </w:rPr>
        <w:t>以此研究做</w:t>
      </w:r>
      <w:r w:rsidRPr="00DB4E64">
        <w:rPr>
          <w:rFonts w:ascii="Times New Roman" w:eastAsia="PMingLiU" w:hAnsi="Times New Roman" w:cs="Times New Roman" w:hint="eastAsia"/>
          <w:b/>
        </w:rPr>
        <w:t>为启发点的教学理论能让教师拥有灵活有趣又活泼的课堂活动，本次演讲内容将包括教学示范、解释以及介绍一些可理解性输入的语言习得概论，最后将提供问答时间以达到反馈目的的学习分享效果。</w:t>
      </w:r>
    </w:p>
    <w:p w14:paraId="2932EA4D" w14:textId="77777777" w:rsidR="00DB4E64" w:rsidRDefault="00DB4E64" w:rsidP="007B7AA9">
      <w:pPr>
        <w:rPr>
          <w:rFonts w:ascii="Times New Roman" w:hAnsi="Times New Roman" w:cs="Times New Roman"/>
          <w:b/>
        </w:rPr>
      </w:pPr>
    </w:p>
    <w:p w14:paraId="4B5BD107" w14:textId="77777777" w:rsidR="007B7AA9" w:rsidRPr="00985704" w:rsidRDefault="007B7AA9" w:rsidP="007B7AA9">
      <w:pPr>
        <w:rPr>
          <w:rFonts w:ascii="Times New Roman" w:eastAsia="Times New Roman" w:hAnsi="Times New Roman" w:cs="Times New Roman"/>
        </w:rPr>
      </w:pPr>
      <w:r w:rsidRPr="00985704">
        <w:rPr>
          <w:rFonts w:ascii="Times New Roman" w:hAnsi="Times New Roman" w:cs="Times New Roman"/>
          <w:b/>
        </w:rPr>
        <w:t>French: Katy Wheelock</w:t>
      </w:r>
      <w:r w:rsidRPr="00985704">
        <w:rPr>
          <w:rFonts w:ascii="Times New Roman" w:hAnsi="Times New Roman" w:cs="Times New Roman"/>
        </w:rPr>
        <w:t xml:space="preserve">, </w:t>
      </w:r>
      <w:r w:rsidRPr="00985704">
        <w:rPr>
          <w:rFonts w:ascii="Times New Roman" w:eastAsia="Times New Roman" w:hAnsi="Times New Roman" w:cs="Times New Roman"/>
        </w:rPr>
        <w:t>AATF Region III Representative, World Languages Department Chair, French Teacher at Wakefield High School, Arlington Public Schools, Virginia</w:t>
      </w:r>
    </w:p>
    <w:p w14:paraId="07120404" w14:textId="77777777" w:rsidR="007B7AA9" w:rsidRPr="00985704" w:rsidRDefault="007B7AA9" w:rsidP="007B7AA9">
      <w:pPr>
        <w:pStyle w:val="PlainText"/>
        <w:rPr>
          <w:rFonts w:ascii="Times New Roman" w:hAnsi="Times New Roman" w:cs="Times New Roman"/>
          <w:sz w:val="24"/>
          <w:szCs w:val="24"/>
        </w:rPr>
      </w:pPr>
    </w:p>
    <w:p w14:paraId="0073332F" w14:textId="77777777" w:rsidR="007B7AA9" w:rsidRPr="00985704" w:rsidRDefault="007B7AA9" w:rsidP="007B7AA9">
      <w:pPr>
        <w:rPr>
          <w:rFonts w:ascii="Times New Roman" w:hAnsi="Times New Roman" w:cs="Times New Roman"/>
          <w:b/>
          <w:i/>
          <w:lang w:val="fr-FR"/>
        </w:rPr>
      </w:pPr>
      <w:r w:rsidRPr="00985704">
        <w:rPr>
          <w:rFonts w:ascii="Times New Roman" w:hAnsi="Times New Roman" w:cs="Times New Roman"/>
          <w:b/>
          <w:i/>
          <w:color w:val="212121"/>
          <w:lang w:val="fr-FR"/>
        </w:rPr>
        <w:t>Le Sénégal: Partager ce pays francophone dans les cours de français langue étrangère</w:t>
      </w:r>
    </w:p>
    <w:p w14:paraId="5E7F5163" w14:textId="77777777" w:rsidR="007B7AA9" w:rsidRPr="00985704" w:rsidRDefault="007B7AA9" w:rsidP="007B7AA9">
      <w:pPr>
        <w:rPr>
          <w:rFonts w:ascii="Times New Roman" w:hAnsi="Times New Roman" w:cs="Times New Roman"/>
          <w:b/>
          <w:i/>
          <w:lang w:val="fr-FR"/>
        </w:rPr>
      </w:pPr>
      <w:r w:rsidRPr="00985704">
        <w:rPr>
          <w:rFonts w:ascii="Times New Roman" w:hAnsi="Times New Roman" w:cs="Times New Roman"/>
          <w:b/>
          <w:i/>
          <w:lang w:val="fr-FR"/>
        </w:rPr>
        <w:t> </w:t>
      </w:r>
    </w:p>
    <w:p w14:paraId="55622F76" w14:textId="3A885009" w:rsidR="007B7AA9" w:rsidRPr="00985704" w:rsidRDefault="007B7AA9" w:rsidP="007B7AA9">
      <w:pPr>
        <w:rPr>
          <w:rFonts w:ascii="Times New Roman" w:hAnsi="Times New Roman" w:cs="Times New Roman"/>
          <w:lang w:val="fr-FR"/>
        </w:rPr>
      </w:pPr>
      <w:r w:rsidRPr="00985704">
        <w:rPr>
          <w:rFonts w:ascii="Times New Roman" w:hAnsi="Times New Roman" w:cs="Times New Roman"/>
          <w:color w:val="212121"/>
          <w:lang w:val="fr-FR"/>
        </w:rPr>
        <w:t xml:space="preserve">Beaucoup de professeurs de français veulent enseigner davantage le monde francophone, mais n’ont ni expérience personnelle ni études universitaires pour les aider à planifier des leçons à ce sujet. Au cours de cette formation, une prof de français du secondaire fournira aux participants des informations de base sur le Sénégal, un vocabulaire utile, des ressources pour l’explorer de manière plus indépendante, et des idées pour intégrer ces nouvelles informations dans leurs cours des débutants jusqu’aux niveaux avancées. Katy Wheelock partagera ses expériences uniques de sa vie au Sénégal, de ses études et de ses voyages au Sénégal et partout au continent africain. Elle était boursière de la Fondation Rotary à l'Université Cheikh </w:t>
      </w:r>
      <w:proofErr w:type="spellStart"/>
      <w:r w:rsidRPr="00985704">
        <w:rPr>
          <w:rFonts w:ascii="Times New Roman" w:hAnsi="Times New Roman" w:cs="Times New Roman"/>
          <w:color w:val="212121"/>
          <w:lang w:val="fr-FR"/>
        </w:rPr>
        <w:t>Anta</w:t>
      </w:r>
      <w:proofErr w:type="spellEnd"/>
      <w:r w:rsidRPr="00985704">
        <w:rPr>
          <w:rFonts w:ascii="Times New Roman" w:hAnsi="Times New Roman" w:cs="Times New Roman"/>
          <w:color w:val="212121"/>
          <w:lang w:val="fr-FR"/>
        </w:rPr>
        <w:t xml:space="preserve"> Diop de Dakar au Sénégal, formatrice d'Orientation Culturelle pour l'Organisation Internationale Mondiale (OIM) pour les réfugiés africains qui allaient s’installer aux États-Unis et aussi elle était Analyste Militaire et formatrice pour les troupes de l'Union africaine qui se préparaient de partir en mission de maintenir la paix dans d’autres pays africains.  </w:t>
      </w:r>
    </w:p>
    <w:p w14:paraId="5930BDDC" w14:textId="77777777" w:rsidR="007B7AA9" w:rsidRPr="00985704" w:rsidRDefault="007B7AA9" w:rsidP="007B7AA9">
      <w:pPr>
        <w:pStyle w:val="PlainText"/>
        <w:rPr>
          <w:rFonts w:ascii="Times New Roman" w:hAnsi="Times New Roman" w:cs="Times New Roman"/>
          <w:sz w:val="24"/>
          <w:szCs w:val="24"/>
          <w:lang w:val="fr-FR"/>
        </w:rPr>
      </w:pPr>
    </w:p>
    <w:p w14:paraId="779AA142" w14:textId="77777777" w:rsidR="007B7AA9" w:rsidRPr="00985704" w:rsidRDefault="007B7AA9" w:rsidP="007B7AA9">
      <w:pPr>
        <w:pStyle w:val="PlainText"/>
        <w:rPr>
          <w:rFonts w:ascii="Times New Roman" w:hAnsi="Times New Roman" w:cs="Times New Roman"/>
          <w:b/>
          <w:sz w:val="24"/>
          <w:szCs w:val="24"/>
          <w:lang w:val="fr-FR"/>
        </w:rPr>
      </w:pPr>
    </w:p>
    <w:p w14:paraId="38C774D5" w14:textId="21567E61" w:rsidR="007B7AA9" w:rsidRPr="00985704" w:rsidRDefault="007B7AA9" w:rsidP="007B7AA9">
      <w:pPr>
        <w:pStyle w:val="PlainText"/>
        <w:rPr>
          <w:rFonts w:ascii="Times New Roman" w:hAnsi="Times New Roman" w:cs="Times New Roman"/>
          <w:b/>
          <w:sz w:val="24"/>
          <w:szCs w:val="24"/>
        </w:rPr>
      </w:pPr>
      <w:r w:rsidRPr="00985704">
        <w:rPr>
          <w:rFonts w:ascii="Times New Roman" w:hAnsi="Times New Roman" w:cs="Times New Roman"/>
          <w:b/>
          <w:sz w:val="24"/>
          <w:szCs w:val="24"/>
        </w:rPr>
        <w:t xml:space="preserve">Spanish:  Katherine </w:t>
      </w:r>
      <w:proofErr w:type="spellStart"/>
      <w:r w:rsidRPr="00985704">
        <w:rPr>
          <w:rFonts w:ascii="Times New Roman" w:hAnsi="Times New Roman" w:cs="Times New Roman"/>
          <w:b/>
          <w:sz w:val="24"/>
          <w:szCs w:val="24"/>
        </w:rPr>
        <w:t>Geare</w:t>
      </w:r>
      <w:proofErr w:type="spellEnd"/>
    </w:p>
    <w:p w14:paraId="56D9EA91" w14:textId="77777777" w:rsidR="007B7AA9" w:rsidRPr="00985704" w:rsidRDefault="007B7AA9" w:rsidP="007B7AA9">
      <w:pPr>
        <w:pStyle w:val="PlainText"/>
        <w:rPr>
          <w:rFonts w:ascii="Times New Roman" w:hAnsi="Times New Roman" w:cs="Times New Roman"/>
          <w:sz w:val="24"/>
          <w:szCs w:val="24"/>
        </w:rPr>
      </w:pPr>
      <w:r w:rsidRPr="00985704">
        <w:rPr>
          <w:rFonts w:ascii="Times New Roman" w:hAnsi="Times New Roman" w:cs="Times New Roman"/>
          <w:sz w:val="24"/>
          <w:szCs w:val="24"/>
        </w:rPr>
        <w:t>Education: M.A. in Spanish Language &amp; B.S. in Spanish Education (K-12) from Millersville University Affiliated Institution: Colonial School District Professional activities: CSD Master Teacher</w:t>
      </w:r>
    </w:p>
    <w:p w14:paraId="010898B1" w14:textId="77777777" w:rsidR="007B7AA9" w:rsidRPr="00985704" w:rsidRDefault="007B7AA9" w:rsidP="007B7AA9">
      <w:pPr>
        <w:pStyle w:val="PlainText"/>
        <w:rPr>
          <w:rFonts w:ascii="Times New Roman" w:hAnsi="Times New Roman" w:cs="Times New Roman"/>
          <w:sz w:val="24"/>
          <w:szCs w:val="24"/>
        </w:rPr>
      </w:pPr>
    </w:p>
    <w:p w14:paraId="41D673E0" w14:textId="0E3B1AC5" w:rsidR="007B7AA9" w:rsidRPr="007876C5" w:rsidRDefault="007B7AA9" w:rsidP="007B7AA9">
      <w:pPr>
        <w:pStyle w:val="PlainText"/>
        <w:rPr>
          <w:rFonts w:ascii="Times New Roman" w:hAnsi="Times New Roman" w:cs="Times New Roman"/>
          <w:b/>
          <w:i/>
          <w:sz w:val="24"/>
          <w:szCs w:val="24"/>
          <w:lang w:val="es-AR"/>
        </w:rPr>
      </w:pPr>
      <w:r w:rsidRPr="007876C5">
        <w:rPr>
          <w:rFonts w:ascii="Times New Roman" w:hAnsi="Times New Roman" w:cs="Times New Roman"/>
          <w:b/>
          <w:i/>
          <w:sz w:val="24"/>
          <w:szCs w:val="24"/>
          <w:lang w:val="es-AR"/>
        </w:rPr>
        <w:t>¡El STEAM no nos quemará!</w:t>
      </w:r>
    </w:p>
    <w:p w14:paraId="5B282D58" w14:textId="77777777" w:rsidR="007B7AA9" w:rsidRPr="00985704" w:rsidRDefault="007B7AA9" w:rsidP="007B7AA9">
      <w:pPr>
        <w:pStyle w:val="PlainText"/>
        <w:rPr>
          <w:rFonts w:ascii="Times New Roman" w:hAnsi="Times New Roman" w:cs="Times New Roman"/>
          <w:sz w:val="24"/>
          <w:szCs w:val="24"/>
          <w:lang w:val="fr-FR"/>
        </w:rPr>
      </w:pPr>
      <w:r w:rsidRPr="007876C5">
        <w:rPr>
          <w:rFonts w:ascii="Times New Roman" w:hAnsi="Times New Roman" w:cs="Times New Roman"/>
          <w:sz w:val="24"/>
          <w:szCs w:val="24"/>
          <w:lang w:val="es-AR"/>
        </w:rPr>
        <w:t>Session Description (In TL): Como todo el mundo se ha vuelto loco por el programa STEAM, en esta sesión exploraremos cómo encajamos en este movimiento y lo que podemos hacer para mantener nuestra relevancia a través de las cuatro&lt;x-apple-data-detectors</w:t>
      </w:r>
      <w:proofErr w:type="gramStart"/>
      <w:r w:rsidRPr="007876C5">
        <w:rPr>
          <w:rFonts w:ascii="Times New Roman" w:hAnsi="Times New Roman" w:cs="Times New Roman"/>
          <w:sz w:val="24"/>
          <w:szCs w:val="24"/>
          <w:lang w:val="es-AR"/>
        </w:rPr>
        <w:t>:/</w:t>
      </w:r>
      <w:proofErr w:type="gramEnd"/>
      <w:r w:rsidRPr="007876C5">
        <w:rPr>
          <w:rFonts w:ascii="Times New Roman" w:hAnsi="Times New Roman" w:cs="Times New Roman"/>
          <w:sz w:val="24"/>
          <w:szCs w:val="24"/>
          <w:lang w:val="es-AR"/>
        </w:rPr>
        <w:t xml:space="preserve">/2&gt; C’s: comunicación, </w:t>
      </w:r>
      <w:r w:rsidRPr="007876C5">
        <w:rPr>
          <w:rFonts w:ascii="Times New Roman" w:hAnsi="Times New Roman" w:cs="Times New Roman"/>
          <w:sz w:val="24"/>
          <w:szCs w:val="24"/>
          <w:lang w:val="es-AR"/>
        </w:rPr>
        <w:lastRenderedPageBreak/>
        <w:t xml:space="preserve">colaboración, creatividad y pensamiento analítico. </w:t>
      </w:r>
      <w:proofErr w:type="spellStart"/>
      <w:r w:rsidRPr="00985704">
        <w:rPr>
          <w:rFonts w:ascii="Times New Roman" w:hAnsi="Times New Roman" w:cs="Times New Roman"/>
          <w:sz w:val="24"/>
          <w:szCs w:val="24"/>
          <w:lang w:val="fr-FR"/>
        </w:rPr>
        <w:t>Estudiaremos</w:t>
      </w:r>
      <w:proofErr w:type="spellEnd"/>
      <w:r w:rsidRPr="00985704">
        <w:rPr>
          <w:rFonts w:ascii="Times New Roman" w:hAnsi="Times New Roman" w:cs="Times New Roman"/>
          <w:sz w:val="24"/>
          <w:szCs w:val="24"/>
          <w:lang w:val="fr-FR"/>
        </w:rPr>
        <w:t xml:space="preserve"> </w:t>
      </w:r>
      <w:proofErr w:type="spellStart"/>
      <w:r w:rsidRPr="00985704">
        <w:rPr>
          <w:rFonts w:ascii="Times New Roman" w:hAnsi="Times New Roman" w:cs="Times New Roman"/>
          <w:sz w:val="24"/>
          <w:szCs w:val="24"/>
          <w:lang w:val="fr-FR"/>
        </w:rPr>
        <w:t>una</w:t>
      </w:r>
      <w:proofErr w:type="spellEnd"/>
      <w:r w:rsidRPr="00985704">
        <w:rPr>
          <w:rFonts w:ascii="Times New Roman" w:hAnsi="Times New Roman" w:cs="Times New Roman"/>
          <w:sz w:val="24"/>
          <w:szCs w:val="24"/>
          <w:lang w:val="fr-FR"/>
        </w:rPr>
        <w:t xml:space="preserve"> </w:t>
      </w:r>
      <w:proofErr w:type="spellStart"/>
      <w:r w:rsidRPr="00985704">
        <w:rPr>
          <w:rFonts w:ascii="Times New Roman" w:hAnsi="Times New Roman" w:cs="Times New Roman"/>
          <w:sz w:val="24"/>
          <w:szCs w:val="24"/>
          <w:lang w:val="fr-FR"/>
        </w:rPr>
        <w:t>unidad</w:t>
      </w:r>
      <w:proofErr w:type="spellEnd"/>
      <w:r w:rsidRPr="00985704">
        <w:rPr>
          <w:rFonts w:ascii="Times New Roman" w:hAnsi="Times New Roman" w:cs="Times New Roman"/>
          <w:sz w:val="24"/>
          <w:szCs w:val="24"/>
          <w:lang w:val="fr-FR"/>
        </w:rPr>
        <w:t xml:space="preserve"> en </w:t>
      </w:r>
      <w:proofErr w:type="spellStart"/>
      <w:r w:rsidRPr="00985704">
        <w:rPr>
          <w:rFonts w:ascii="Times New Roman" w:hAnsi="Times New Roman" w:cs="Times New Roman"/>
          <w:sz w:val="24"/>
          <w:szCs w:val="24"/>
          <w:lang w:val="fr-FR"/>
        </w:rPr>
        <w:t>particular</w:t>
      </w:r>
      <w:proofErr w:type="spellEnd"/>
      <w:r w:rsidRPr="00985704">
        <w:rPr>
          <w:rFonts w:ascii="Times New Roman" w:hAnsi="Times New Roman" w:cs="Times New Roman"/>
          <w:sz w:val="24"/>
          <w:szCs w:val="24"/>
          <w:lang w:val="fr-FR"/>
        </w:rPr>
        <w:t xml:space="preserve"> y </w:t>
      </w:r>
      <w:proofErr w:type="spellStart"/>
      <w:r w:rsidRPr="00985704">
        <w:rPr>
          <w:rFonts w:ascii="Times New Roman" w:hAnsi="Times New Roman" w:cs="Times New Roman"/>
          <w:sz w:val="24"/>
          <w:szCs w:val="24"/>
          <w:lang w:val="fr-FR"/>
        </w:rPr>
        <w:t>así</w:t>
      </w:r>
      <w:proofErr w:type="spellEnd"/>
      <w:r w:rsidRPr="00985704">
        <w:rPr>
          <w:rFonts w:ascii="Times New Roman" w:hAnsi="Times New Roman" w:cs="Times New Roman"/>
          <w:sz w:val="24"/>
          <w:szCs w:val="24"/>
          <w:lang w:val="fr-FR"/>
        </w:rPr>
        <w:t xml:space="preserve"> se </w:t>
      </w:r>
      <w:proofErr w:type="spellStart"/>
      <w:r w:rsidRPr="00985704">
        <w:rPr>
          <w:rFonts w:ascii="Times New Roman" w:hAnsi="Times New Roman" w:cs="Times New Roman"/>
          <w:sz w:val="24"/>
          <w:szCs w:val="24"/>
          <w:lang w:val="fr-FR"/>
        </w:rPr>
        <w:t>compartirán</w:t>
      </w:r>
      <w:proofErr w:type="spellEnd"/>
      <w:r w:rsidRPr="00985704">
        <w:rPr>
          <w:rFonts w:ascii="Times New Roman" w:hAnsi="Times New Roman" w:cs="Times New Roman"/>
          <w:sz w:val="24"/>
          <w:szCs w:val="24"/>
          <w:lang w:val="fr-FR"/>
        </w:rPr>
        <w:t xml:space="preserve"> </w:t>
      </w:r>
      <w:proofErr w:type="spellStart"/>
      <w:r w:rsidRPr="00985704">
        <w:rPr>
          <w:rFonts w:ascii="Times New Roman" w:hAnsi="Times New Roman" w:cs="Times New Roman"/>
          <w:sz w:val="24"/>
          <w:szCs w:val="24"/>
          <w:lang w:val="fr-FR"/>
        </w:rPr>
        <w:t>técnicas</w:t>
      </w:r>
      <w:proofErr w:type="spellEnd"/>
      <w:r w:rsidRPr="00985704">
        <w:rPr>
          <w:rFonts w:ascii="Times New Roman" w:hAnsi="Times New Roman" w:cs="Times New Roman"/>
          <w:sz w:val="24"/>
          <w:szCs w:val="24"/>
          <w:lang w:val="fr-FR"/>
        </w:rPr>
        <w:t xml:space="preserve"> y </w:t>
      </w:r>
      <w:proofErr w:type="spellStart"/>
      <w:r w:rsidRPr="00985704">
        <w:rPr>
          <w:rFonts w:ascii="Times New Roman" w:hAnsi="Times New Roman" w:cs="Times New Roman"/>
          <w:sz w:val="24"/>
          <w:szCs w:val="24"/>
          <w:lang w:val="fr-FR"/>
        </w:rPr>
        <w:t>actividades</w:t>
      </w:r>
      <w:proofErr w:type="spellEnd"/>
      <w:r w:rsidRPr="00985704">
        <w:rPr>
          <w:rFonts w:ascii="Times New Roman" w:hAnsi="Times New Roman" w:cs="Times New Roman"/>
          <w:sz w:val="24"/>
          <w:szCs w:val="24"/>
          <w:lang w:val="fr-FR"/>
        </w:rPr>
        <w:t xml:space="preserve"> para </w:t>
      </w:r>
      <w:proofErr w:type="spellStart"/>
      <w:r w:rsidRPr="00985704">
        <w:rPr>
          <w:rFonts w:ascii="Times New Roman" w:hAnsi="Times New Roman" w:cs="Times New Roman"/>
          <w:sz w:val="24"/>
          <w:szCs w:val="24"/>
          <w:lang w:val="fr-FR"/>
        </w:rPr>
        <w:t>captar</w:t>
      </w:r>
      <w:proofErr w:type="spellEnd"/>
      <w:r w:rsidRPr="00985704">
        <w:rPr>
          <w:rFonts w:ascii="Times New Roman" w:hAnsi="Times New Roman" w:cs="Times New Roman"/>
          <w:sz w:val="24"/>
          <w:szCs w:val="24"/>
          <w:lang w:val="fr-FR"/>
        </w:rPr>
        <w:t xml:space="preserve"> el </w:t>
      </w:r>
      <w:proofErr w:type="spellStart"/>
      <w:r w:rsidRPr="00985704">
        <w:rPr>
          <w:rFonts w:ascii="Times New Roman" w:hAnsi="Times New Roman" w:cs="Times New Roman"/>
          <w:sz w:val="24"/>
          <w:szCs w:val="24"/>
          <w:lang w:val="fr-FR"/>
        </w:rPr>
        <w:t>interés</w:t>
      </w:r>
      <w:proofErr w:type="spellEnd"/>
      <w:r w:rsidRPr="00985704">
        <w:rPr>
          <w:rFonts w:ascii="Times New Roman" w:hAnsi="Times New Roman" w:cs="Times New Roman"/>
          <w:sz w:val="24"/>
          <w:szCs w:val="24"/>
          <w:lang w:val="fr-FR"/>
        </w:rPr>
        <w:t xml:space="preserve"> de </w:t>
      </w:r>
      <w:proofErr w:type="spellStart"/>
      <w:r w:rsidRPr="00985704">
        <w:rPr>
          <w:rFonts w:ascii="Times New Roman" w:hAnsi="Times New Roman" w:cs="Times New Roman"/>
          <w:sz w:val="24"/>
          <w:szCs w:val="24"/>
          <w:lang w:val="fr-FR"/>
        </w:rPr>
        <w:t>nuestros</w:t>
      </w:r>
      <w:proofErr w:type="spellEnd"/>
      <w:r w:rsidRPr="00985704">
        <w:rPr>
          <w:rFonts w:ascii="Times New Roman" w:hAnsi="Times New Roman" w:cs="Times New Roman"/>
          <w:sz w:val="24"/>
          <w:szCs w:val="24"/>
          <w:lang w:val="fr-FR"/>
        </w:rPr>
        <w:t xml:space="preserve"> </w:t>
      </w:r>
      <w:proofErr w:type="spellStart"/>
      <w:r w:rsidRPr="00985704">
        <w:rPr>
          <w:rFonts w:ascii="Times New Roman" w:hAnsi="Times New Roman" w:cs="Times New Roman"/>
          <w:sz w:val="24"/>
          <w:szCs w:val="24"/>
          <w:lang w:val="fr-FR"/>
        </w:rPr>
        <w:t>alumnos</w:t>
      </w:r>
      <w:proofErr w:type="spellEnd"/>
      <w:r w:rsidRPr="00985704">
        <w:rPr>
          <w:rFonts w:ascii="Times New Roman" w:hAnsi="Times New Roman" w:cs="Times New Roman"/>
          <w:sz w:val="24"/>
          <w:szCs w:val="24"/>
          <w:lang w:val="fr-FR"/>
        </w:rPr>
        <w:t xml:space="preserve"> a la </w:t>
      </w:r>
      <w:proofErr w:type="spellStart"/>
      <w:r w:rsidRPr="00985704">
        <w:rPr>
          <w:rFonts w:ascii="Times New Roman" w:hAnsi="Times New Roman" w:cs="Times New Roman"/>
          <w:sz w:val="24"/>
          <w:szCs w:val="24"/>
          <w:lang w:val="fr-FR"/>
        </w:rPr>
        <w:t>vez</w:t>
      </w:r>
      <w:proofErr w:type="spellEnd"/>
      <w:r w:rsidRPr="00985704">
        <w:rPr>
          <w:rFonts w:ascii="Times New Roman" w:hAnsi="Times New Roman" w:cs="Times New Roman"/>
          <w:sz w:val="24"/>
          <w:szCs w:val="24"/>
          <w:lang w:val="fr-FR"/>
        </w:rPr>
        <w:t xml:space="preserve"> que </w:t>
      </w:r>
      <w:proofErr w:type="spellStart"/>
      <w:r w:rsidRPr="00985704">
        <w:rPr>
          <w:rFonts w:ascii="Times New Roman" w:hAnsi="Times New Roman" w:cs="Times New Roman"/>
          <w:sz w:val="24"/>
          <w:szCs w:val="24"/>
          <w:lang w:val="fr-FR"/>
        </w:rPr>
        <w:t>satisfacemos</w:t>
      </w:r>
      <w:proofErr w:type="spellEnd"/>
      <w:r w:rsidRPr="00985704">
        <w:rPr>
          <w:rFonts w:ascii="Times New Roman" w:hAnsi="Times New Roman" w:cs="Times New Roman"/>
          <w:sz w:val="24"/>
          <w:szCs w:val="24"/>
          <w:lang w:val="fr-FR"/>
        </w:rPr>
        <w:t xml:space="preserve"> los </w:t>
      </w:r>
      <w:proofErr w:type="spellStart"/>
      <w:r w:rsidRPr="00985704">
        <w:rPr>
          <w:rFonts w:ascii="Times New Roman" w:hAnsi="Times New Roman" w:cs="Times New Roman"/>
          <w:sz w:val="24"/>
          <w:szCs w:val="24"/>
          <w:lang w:val="fr-FR"/>
        </w:rPr>
        <w:t>pedidos</w:t>
      </w:r>
      <w:proofErr w:type="spellEnd"/>
      <w:r w:rsidRPr="00985704">
        <w:rPr>
          <w:rFonts w:ascii="Times New Roman" w:hAnsi="Times New Roman" w:cs="Times New Roman"/>
          <w:sz w:val="24"/>
          <w:szCs w:val="24"/>
          <w:lang w:val="fr-FR"/>
        </w:rPr>
        <w:t xml:space="preserve"> de </w:t>
      </w:r>
      <w:proofErr w:type="spellStart"/>
      <w:r w:rsidRPr="00985704">
        <w:rPr>
          <w:rFonts w:ascii="Times New Roman" w:hAnsi="Times New Roman" w:cs="Times New Roman"/>
          <w:sz w:val="24"/>
          <w:szCs w:val="24"/>
          <w:lang w:val="fr-FR"/>
        </w:rPr>
        <w:t>directores</w:t>
      </w:r>
      <w:proofErr w:type="spellEnd"/>
      <w:r w:rsidRPr="00985704">
        <w:rPr>
          <w:rFonts w:ascii="Times New Roman" w:hAnsi="Times New Roman" w:cs="Times New Roman"/>
          <w:sz w:val="24"/>
          <w:szCs w:val="24"/>
          <w:lang w:val="fr-FR"/>
        </w:rPr>
        <w:t>.</w:t>
      </w:r>
    </w:p>
    <w:p w14:paraId="107021A5" w14:textId="77777777" w:rsidR="007B7AA9" w:rsidRPr="00985704" w:rsidRDefault="007B7AA9" w:rsidP="003E3022">
      <w:pPr>
        <w:rPr>
          <w:rFonts w:ascii="Times New Roman" w:hAnsi="Times New Roman" w:cs="Times New Roman"/>
          <w:b/>
          <w:lang w:val="fr-FR"/>
        </w:rPr>
      </w:pPr>
    </w:p>
    <w:p w14:paraId="7F88BA81" w14:textId="77777777" w:rsidR="007B7AA9" w:rsidRPr="00985704" w:rsidRDefault="007B7AA9" w:rsidP="003E3022">
      <w:pPr>
        <w:rPr>
          <w:rFonts w:ascii="Times New Roman" w:hAnsi="Times New Roman" w:cs="Times New Roman"/>
          <w:b/>
          <w:lang w:val="fr-FR"/>
        </w:rPr>
      </w:pPr>
    </w:p>
    <w:p w14:paraId="41A3AA94" w14:textId="36BA7F2E" w:rsidR="007B7AA9" w:rsidRPr="00985704" w:rsidRDefault="007B7AA9" w:rsidP="007B7AA9">
      <w:pPr>
        <w:rPr>
          <w:rFonts w:ascii="Times New Roman" w:hAnsi="Times New Roman" w:cs="Times New Roman"/>
          <w:b/>
        </w:rPr>
      </w:pPr>
      <w:r w:rsidRPr="00985704">
        <w:rPr>
          <w:rFonts w:ascii="Times New Roman" w:hAnsi="Times New Roman" w:cs="Times New Roman"/>
          <w:b/>
        </w:rPr>
        <w:t>Workshop II: Margaret E. Malone</w:t>
      </w:r>
    </w:p>
    <w:p w14:paraId="3B67DF33" w14:textId="77777777" w:rsidR="007B7AA9" w:rsidRPr="00985704" w:rsidRDefault="007B7AA9" w:rsidP="003E3022">
      <w:pPr>
        <w:rPr>
          <w:rFonts w:ascii="Times New Roman" w:hAnsi="Times New Roman" w:cs="Times New Roman"/>
          <w:b/>
        </w:rPr>
      </w:pPr>
    </w:p>
    <w:p w14:paraId="19864F89" w14:textId="487092DE" w:rsidR="007B7AA9" w:rsidRPr="00985704" w:rsidRDefault="007B7AA9" w:rsidP="007B7AA9">
      <w:pPr>
        <w:rPr>
          <w:rFonts w:ascii="Times New Roman" w:hAnsi="Times New Roman" w:cs="Times New Roman"/>
          <w:i/>
        </w:rPr>
      </w:pPr>
      <w:r w:rsidRPr="00985704">
        <w:rPr>
          <w:rFonts w:ascii="Times New Roman" w:hAnsi="Times New Roman" w:cs="Times New Roman"/>
          <w:b/>
        </w:rPr>
        <w:t xml:space="preserve">Margaret E. Malone </w:t>
      </w:r>
      <w:r w:rsidRPr="00985704">
        <w:rPr>
          <w:rFonts w:ascii="Times New Roman" w:hAnsi="Times New Roman" w:cs="Times New Roman"/>
        </w:rPr>
        <w:t xml:space="preserve">(Ph.D., Georgetown University) is Director of the Center for Assessment, Research and Development at ACTFL, as well as Director of the Assessment and Evaluation Language Resource Center at Georgetown University. Her research interests include a focus on oral proficiency assessment, study abroad and the development of language assessment understanding, application and use by language instructors. She teaches courses at Georgetown on language assessment and study abroad and has published widely. Along with Tim Farnsworth, she is the author of </w:t>
      </w:r>
      <w:r w:rsidRPr="00985704">
        <w:rPr>
          <w:rFonts w:ascii="Times New Roman" w:hAnsi="Times New Roman" w:cs="Times New Roman"/>
          <w:i/>
        </w:rPr>
        <w:t>Assessing English Learners in U.S. Schools.</w:t>
      </w:r>
    </w:p>
    <w:p w14:paraId="5D9FD0EC" w14:textId="61FB106B" w:rsidR="003E3022" w:rsidRPr="00985704" w:rsidRDefault="003E3022" w:rsidP="003E3022">
      <w:pPr>
        <w:rPr>
          <w:rFonts w:ascii="Times New Roman" w:hAnsi="Times New Roman" w:cs="Times New Roman"/>
          <w:b/>
        </w:rPr>
      </w:pPr>
    </w:p>
    <w:p w14:paraId="53709D59" w14:textId="77777777" w:rsidR="003E3022" w:rsidRPr="00985704" w:rsidRDefault="003E3022" w:rsidP="003E3022">
      <w:pPr>
        <w:rPr>
          <w:rFonts w:ascii="Times New Roman" w:hAnsi="Times New Roman" w:cs="Times New Roman"/>
        </w:rPr>
      </w:pPr>
    </w:p>
    <w:p w14:paraId="3F7E70D8" w14:textId="7998CAC0" w:rsidR="003E3022" w:rsidRPr="00985704" w:rsidRDefault="007B7AA9" w:rsidP="003E3022">
      <w:pPr>
        <w:rPr>
          <w:rFonts w:ascii="Times New Roman" w:hAnsi="Times New Roman" w:cs="Times New Roman"/>
        </w:rPr>
      </w:pPr>
      <w:r w:rsidRPr="00985704">
        <w:rPr>
          <w:rFonts w:ascii="Times New Roman" w:hAnsi="Times New Roman" w:cs="Times New Roman"/>
          <w:b/>
        </w:rPr>
        <w:t>All about ACTFL-certified assessments</w:t>
      </w:r>
    </w:p>
    <w:p w14:paraId="70BBE8FB" w14:textId="77777777" w:rsidR="003E3022" w:rsidRPr="00985704" w:rsidRDefault="003E3022" w:rsidP="003E3022">
      <w:pPr>
        <w:rPr>
          <w:rFonts w:ascii="Times New Roman" w:hAnsi="Times New Roman" w:cs="Times New Roman"/>
        </w:rPr>
      </w:pPr>
      <w:r w:rsidRPr="00985704">
        <w:rPr>
          <w:rFonts w:ascii="Times New Roman" w:hAnsi="Times New Roman" w:cs="Times New Roman"/>
        </w:rPr>
        <w:t>ACTFL has developed a suite of assessments designed to measure language outcomes for a variety of language learners. This session provides an overview of the assessments, including their purposes and audiences as well as background on how the tests are developed and administered. Participants will understand the differences among the tests and how to use them.</w:t>
      </w:r>
    </w:p>
    <w:p w14:paraId="73E5CF34" w14:textId="77777777" w:rsidR="003E3022" w:rsidRPr="00985704" w:rsidRDefault="003E3022" w:rsidP="003E3022">
      <w:pPr>
        <w:rPr>
          <w:rFonts w:ascii="Times New Roman" w:hAnsi="Times New Roman" w:cs="Times New Roman"/>
        </w:rPr>
      </w:pPr>
    </w:p>
    <w:p w14:paraId="524AFEFE" w14:textId="77777777" w:rsidR="003E3022" w:rsidRPr="00985704" w:rsidRDefault="003E3022" w:rsidP="003E3022">
      <w:pPr>
        <w:rPr>
          <w:rFonts w:ascii="Times New Roman" w:hAnsi="Times New Roman" w:cs="Times New Roman"/>
        </w:rPr>
      </w:pPr>
    </w:p>
    <w:p w14:paraId="21BF3A19" w14:textId="189F4DB2" w:rsidR="007B7AA9" w:rsidRPr="00985704" w:rsidRDefault="003E3022" w:rsidP="003E3022">
      <w:pPr>
        <w:rPr>
          <w:rFonts w:ascii="Times New Roman" w:hAnsi="Times New Roman" w:cs="Times New Roman"/>
          <w:b/>
        </w:rPr>
      </w:pPr>
      <w:r w:rsidRPr="00985704">
        <w:rPr>
          <w:rFonts w:ascii="Times New Roman" w:hAnsi="Times New Roman" w:cs="Times New Roman"/>
          <w:b/>
        </w:rPr>
        <w:t xml:space="preserve">Workshop III: </w:t>
      </w:r>
      <w:r w:rsidR="007B7AA9" w:rsidRPr="00985704">
        <w:rPr>
          <w:rFonts w:ascii="Times New Roman" w:hAnsi="Times New Roman" w:cs="Times New Roman"/>
          <w:b/>
        </w:rPr>
        <w:t>Margaret E. Malone</w:t>
      </w:r>
    </w:p>
    <w:p w14:paraId="56B5D453" w14:textId="77777777" w:rsidR="007B7AA9" w:rsidRPr="00985704" w:rsidRDefault="007B7AA9" w:rsidP="003E3022">
      <w:pPr>
        <w:rPr>
          <w:rFonts w:ascii="Times New Roman" w:hAnsi="Times New Roman" w:cs="Times New Roman"/>
          <w:b/>
        </w:rPr>
      </w:pPr>
    </w:p>
    <w:p w14:paraId="22252EEA" w14:textId="402496B1" w:rsidR="003E3022" w:rsidRPr="00985704" w:rsidRDefault="003E3022" w:rsidP="003E3022">
      <w:pPr>
        <w:rPr>
          <w:rFonts w:ascii="Times New Roman" w:hAnsi="Times New Roman" w:cs="Times New Roman"/>
          <w:b/>
        </w:rPr>
      </w:pPr>
      <w:r w:rsidRPr="00985704">
        <w:rPr>
          <w:rFonts w:ascii="Times New Roman" w:hAnsi="Times New Roman" w:cs="Times New Roman"/>
          <w:b/>
        </w:rPr>
        <w:t>Using ACTFL Assessments for Program Improvement</w:t>
      </w:r>
    </w:p>
    <w:p w14:paraId="07859C48" w14:textId="77777777" w:rsidR="003E3022" w:rsidRPr="00985704" w:rsidRDefault="003E3022" w:rsidP="003E3022">
      <w:pPr>
        <w:rPr>
          <w:rFonts w:ascii="Times New Roman" w:hAnsi="Times New Roman" w:cs="Times New Roman"/>
        </w:rPr>
      </w:pPr>
    </w:p>
    <w:p w14:paraId="2BC91E65" w14:textId="77777777" w:rsidR="003E3022" w:rsidRDefault="003E3022" w:rsidP="003E3022">
      <w:pPr>
        <w:rPr>
          <w:rFonts w:ascii="Times New Roman" w:hAnsi="Times New Roman" w:cs="Times New Roman"/>
        </w:rPr>
      </w:pPr>
      <w:r w:rsidRPr="00985704">
        <w:rPr>
          <w:rFonts w:ascii="Times New Roman" w:hAnsi="Times New Roman" w:cs="Times New Roman"/>
        </w:rPr>
        <w:t xml:space="preserve">Using proficiency goals to develop curricula allows programs to produce proficiency students. At the same time, how can programs work with individual language instructors to maximize outcomes while working toward reasonable goals? This session discusses ways to use the </w:t>
      </w:r>
      <w:r w:rsidRPr="00985704">
        <w:rPr>
          <w:rFonts w:ascii="Times New Roman" w:hAnsi="Times New Roman" w:cs="Times New Roman"/>
          <w:i/>
        </w:rPr>
        <w:t xml:space="preserve">Guidelines </w:t>
      </w:r>
      <w:r w:rsidRPr="00985704">
        <w:rPr>
          <w:rFonts w:ascii="Times New Roman" w:hAnsi="Times New Roman" w:cs="Times New Roman"/>
        </w:rPr>
        <w:t>and appropriate tests to measure outcomes and provide positive washback for learning and teaching.</w:t>
      </w:r>
    </w:p>
    <w:p w14:paraId="68C2CD7B" w14:textId="77777777" w:rsidR="00985704" w:rsidRDefault="00985704" w:rsidP="003E3022">
      <w:pPr>
        <w:rPr>
          <w:rFonts w:ascii="Times New Roman" w:hAnsi="Times New Roman" w:cs="Times New Roman"/>
        </w:rPr>
      </w:pPr>
    </w:p>
    <w:p w14:paraId="1451CA84" w14:textId="77777777" w:rsidR="00985704" w:rsidRPr="00985704" w:rsidRDefault="00985704" w:rsidP="003E3022">
      <w:pPr>
        <w:rPr>
          <w:rFonts w:ascii="Times New Roman" w:hAnsi="Times New Roman" w:cs="Times New Roman"/>
        </w:rPr>
      </w:pPr>
    </w:p>
    <w:p w14:paraId="15EA7E7D" w14:textId="77777777" w:rsidR="00985704" w:rsidRDefault="00985704" w:rsidP="003E3022"/>
    <w:p w14:paraId="60033842" w14:textId="77777777" w:rsidR="00985704" w:rsidRDefault="00985704" w:rsidP="003E3022"/>
    <w:p w14:paraId="12C15EF7" w14:textId="35C6F691" w:rsidR="003E3022" w:rsidRPr="00985704" w:rsidRDefault="00985704" w:rsidP="003E3022">
      <w:pPr>
        <w:rPr>
          <w:rFonts w:ascii="Times New Roman" w:eastAsia="Times New Roman" w:hAnsi="Times New Roman" w:cs="Times New Roman"/>
        </w:rPr>
      </w:pPr>
      <w:r>
        <w:t>Attendees who are PSMLA members will be able to earn five hours of ACT 48 credits. The cost is $35 for PSMLA</w:t>
      </w:r>
      <w:r w:rsidR="00114D5F">
        <w:t>/MLAPV</w:t>
      </w:r>
      <w:r>
        <w:t xml:space="preserve"> members, $45 for non-members, and $20 for students with college identification. </w:t>
      </w:r>
      <w:r>
        <w:rPr>
          <w:rStyle w:val="Strong"/>
        </w:rPr>
        <w:t>Please note that these fees include a continental breakfast and international luncheon as well as access to exhibitors.</w:t>
      </w:r>
    </w:p>
    <w:p w14:paraId="6520C0BD" w14:textId="77777777" w:rsidR="000C1276" w:rsidRDefault="000C1276" w:rsidP="0020081E">
      <w:pPr>
        <w:jc w:val="center"/>
        <w:rPr>
          <w:rFonts w:ascii="Arial" w:eastAsia="Times New Roman" w:hAnsi="Arial" w:cs="Times New Roman"/>
          <w:b/>
          <w:sz w:val="28"/>
          <w:szCs w:val="28"/>
        </w:rPr>
      </w:pPr>
    </w:p>
    <w:sectPr w:rsidR="000C1276" w:rsidSect="0026426F">
      <w:type w:val="continuous"/>
      <w:pgSz w:w="12240" w:h="15840"/>
      <w:pgMar w:top="936" w:right="1224" w:bottom="936"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90227"/>
    <w:multiLevelType w:val="hybridMultilevel"/>
    <w:tmpl w:val="8E54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380314"/>
    <w:multiLevelType w:val="hybridMultilevel"/>
    <w:tmpl w:val="7FA4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2F108A"/>
    <w:multiLevelType w:val="hybridMultilevel"/>
    <w:tmpl w:val="60F4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4D5FE0"/>
    <w:multiLevelType w:val="hybridMultilevel"/>
    <w:tmpl w:val="998C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0B268E"/>
    <w:multiLevelType w:val="hybridMultilevel"/>
    <w:tmpl w:val="5C3E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FE"/>
    <w:rsid w:val="000440CB"/>
    <w:rsid w:val="00074BEC"/>
    <w:rsid w:val="000C1276"/>
    <w:rsid w:val="00114D5F"/>
    <w:rsid w:val="00134049"/>
    <w:rsid w:val="001F0CD3"/>
    <w:rsid w:val="0020081E"/>
    <w:rsid w:val="00210428"/>
    <w:rsid w:val="0026426F"/>
    <w:rsid w:val="00293573"/>
    <w:rsid w:val="00295A71"/>
    <w:rsid w:val="002D5AFE"/>
    <w:rsid w:val="003331A4"/>
    <w:rsid w:val="00370468"/>
    <w:rsid w:val="003929AD"/>
    <w:rsid w:val="003E3022"/>
    <w:rsid w:val="0042205C"/>
    <w:rsid w:val="00440F17"/>
    <w:rsid w:val="004572D0"/>
    <w:rsid w:val="00457BE0"/>
    <w:rsid w:val="00477175"/>
    <w:rsid w:val="004F438D"/>
    <w:rsid w:val="00571C64"/>
    <w:rsid w:val="006208D4"/>
    <w:rsid w:val="00656961"/>
    <w:rsid w:val="0068064D"/>
    <w:rsid w:val="006B49AB"/>
    <w:rsid w:val="006F2DFC"/>
    <w:rsid w:val="00725D8B"/>
    <w:rsid w:val="007800D9"/>
    <w:rsid w:val="007876C5"/>
    <w:rsid w:val="007B7AA9"/>
    <w:rsid w:val="007E0272"/>
    <w:rsid w:val="008738C7"/>
    <w:rsid w:val="00985704"/>
    <w:rsid w:val="00A667F2"/>
    <w:rsid w:val="00A81CEB"/>
    <w:rsid w:val="00AB646D"/>
    <w:rsid w:val="00AF5755"/>
    <w:rsid w:val="00B059BA"/>
    <w:rsid w:val="00BA52E4"/>
    <w:rsid w:val="00C302A5"/>
    <w:rsid w:val="00C57C28"/>
    <w:rsid w:val="00CB02A4"/>
    <w:rsid w:val="00CB51DD"/>
    <w:rsid w:val="00CC5E7F"/>
    <w:rsid w:val="00DB4E64"/>
    <w:rsid w:val="00DC7DD8"/>
    <w:rsid w:val="00E66612"/>
    <w:rsid w:val="00E90074"/>
    <w:rsid w:val="00F44E84"/>
    <w:rsid w:val="00F850C7"/>
    <w:rsid w:val="00FB0A1B"/>
    <w:rsid w:val="00FC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7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5AFE"/>
    <w:pPr>
      <w:spacing w:after="0" w:line="240" w:lineRule="auto"/>
    </w:pPr>
    <w:rPr>
      <w:rFonts w:ascii="Cambria" w:eastAsia="Cambria" w:hAnsi="Cambria" w:cs="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CD3"/>
    <w:rPr>
      <w:rFonts w:ascii="Tahoma" w:hAnsi="Tahoma" w:cs="Tahoma"/>
      <w:sz w:val="16"/>
      <w:szCs w:val="16"/>
    </w:rPr>
  </w:style>
  <w:style w:type="character" w:customStyle="1" w:styleId="BalloonTextChar">
    <w:name w:val="Balloon Text Char"/>
    <w:basedOn w:val="DefaultParagraphFont"/>
    <w:link w:val="BalloonText"/>
    <w:uiPriority w:val="99"/>
    <w:semiHidden/>
    <w:rsid w:val="001F0CD3"/>
    <w:rPr>
      <w:rFonts w:ascii="Tahoma" w:eastAsia="Cambria" w:hAnsi="Tahoma" w:cs="Tahoma"/>
      <w:color w:val="000000"/>
      <w:sz w:val="16"/>
      <w:szCs w:val="16"/>
    </w:rPr>
  </w:style>
  <w:style w:type="table" w:styleId="TableGrid">
    <w:name w:val="Table Grid"/>
    <w:basedOn w:val="TableNormal"/>
    <w:uiPriority w:val="59"/>
    <w:rsid w:val="00C57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C28"/>
    <w:pPr>
      <w:ind w:left="720"/>
      <w:contextualSpacing/>
    </w:pPr>
  </w:style>
  <w:style w:type="paragraph" w:styleId="PlainText">
    <w:name w:val="Plain Text"/>
    <w:basedOn w:val="Normal"/>
    <w:link w:val="PlainTextChar"/>
    <w:uiPriority w:val="99"/>
    <w:semiHidden/>
    <w:unhideWhenUsed/>
    <w:rsid w:val="007B7AA9"/>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semiHidden/>
    <w:rsid w:val="007B7AA9"/>
    <w:rPr>
      <w:rFonts w:ascii="Calibri" w:hAnsi="Calibri" w:cs="Consolas"/>
      <w:szCs w:val="21"/>
    </w:rPr>
  </w:style>
  <w:style w:type="character" w:styleId="Strong">
    <w:name w:val="Strong"/>
    <w:basedOn w:val="DefaultParagraphFont"/>
    <w:uiPriority w:val="22"/>
    <w:qFormat/>
    <w:rsid w:val="009857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5AFE"/>
    <w:pPr>
      <w:spacing w:after="0" w:line="240" w:lineRule="auto"/>
    </w:pPr>
    <w:rPr>
      <w:rFonts w:ascii="Cambria" w:eastAsia="Cambria" w:hAnsi="Cambria" w:cs="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CD3"/>
    <w:rPr>
      <w:rFonts w:ascii="Tahoma" w:hAnsi="Tahoma" w:cs="Tahoma"/>
      <w:sz w:val="16"/>
      <w:szCs w:val="16"/>
    </w:rPr>
  </w:style>
  <w:style w:type="character" w:customStyle="1" w:styleId="BalloonTextChar">
    <w:name w:val="Balloon Text Char"/>
    <w:basedOn w:val="DefaultParagraphFont"/>
    <w:link w:val="BalloonText"/>
    <w:uiPriority w:val="99"/>
    <w:semiHidden/>
    <w:rsid w:val="001F0CD3"/>
    <w:rPr>
      <w:rFonts w:ascii="Tahoma" w:eastAsia="Cambria" w:hAnsi="Tahoma" w:cs="Tahoma"/>
      <w:color w:val="000000"/>
      <w:sz w:val="16"/>
      <w:szCs w:val="16"/>
    </w:rPr>
  </w:style>
  <w:style w:type="table" w:styleId="TableGrid">
    <w:name w:val="Table Grid"/>
    <w:basedOn w:val="TableNormal"/>
    <w:uiPriority w:val="59"/>
    <w:rsid w:val="00C57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C28"/>
    <w:pPr>
      <w:ind w:left="720"/>
      <w:contextualSpacing/>
    </w:pPr>
  </w:style>
  <w:style w:type="paragraph" w:styleId="PlainText">
    <w:name w:val="Plain Text"/>
    <w:basedOn w:val="Normal"/>
    <w:link w:val="PlainTextChar"/>
    <w:uiPriority w:val="99"/>
    <w:semiHidden/>
    <w:unhideWhenUsed/>
    <w:rsid w:val="007B7AA9"/>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semiHidden/>
    <w:rsid w:val="007B7AA9"/>
    <w:rPr>
      <w:rFonts w:ascii="Calibri" w:hAnsi="Calibri" w:cs="Consolas"/>
      <w:szCs w:val="21"/>
    </w:rPr>
  </w:style>
  <w:style w:type="character" w:styleId="Strong">
    <w:name w:val="Strong"/>
    <w:basedOn w:val="DefaultParagraphFont"/>
    <w:uiPriority w:val="22"/>
    <w:qFormat/>
    <w:rsid w:val="00985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68640">
      <w:bodyDiv w:val="1"/>
      <w:marLeft w:val="0"/>
      <w:marRight w:val="0"/>
      <w:marTop w:val="0"/>
      <w:marBottom w:val="0"/>
      <w:divBdr>
        <w:top w:val="none" w:sz="0" w:space="0" w:color="auto"/>
        <w:left w:val="none" w:sz="0" w:space="0" w:color="auto"/>
        <w:bottom w:val="none" w:sz="0" w:space="0" w:color="auto"/>
        <w:right w:val="none" w:sz="0" w:space="0" w:color="auto"/>
      </w:divBdr>
    </w:div>
    <w:div w:id="826673060">
      <w:bodyDiv w:val="1"/>
      <w:marLeft w:val="0"/>
      <w:marRight w:val="0"/>
      <w:marTop w:val="0"/>
      <w:marBottom w:val="0"/>
      <w:divBdr>
        <w:top w:val="none" w:sz="0" w:space="0" w:color="auto"/>
        <w:left w:val="none" w:sz="0" w:space="0" w:color="auto"/>
        <w:bottom w:val="none" w:sz="0" w:space="0" w:color="auto"/>
        <w:right w:val="none" w:sz="0" w:space="0" w:color="auto"/>
      </w:divBdr>
    </w:div>
    <w:div w:id="989597858">
      <w:bodyDiv w:val="1"/>
      <w:marLeft w:val="0"/>
      <w:marRight w:val="0"/>
      <w:marTop w:val="0"/>
      <w:marBottom w:val="0"/>
      <w:divBdr>
        <w:top w:val="none" w:sz="0" w:space="0" w:color="auto"/>
        <w:left w:val="none" w:sz="0" w:space="0" w:color="auto"/>
        <w:bottom w:val="none" w:sz="0" w:space="0" w:color="auto"/>
        <w:right w:val="none" w:sz="0" w:space="0" w:color="auto"/>
      </w:divBdr>
    </w:div>
    <w:div w:id="1343816872">
      <w:bodyDiv w:val="1"/>
      <w:marLeft w:val="0"/>
      <w:marRight w:val="0"/>
      <w:marTop w:val="0"/>
      <w:marBottom w:val="0"/>
      <w:divBdr>
        <w:top w:val="none" w:sz="0" w:space="0" w:color="auto"/>
        <w:left w:val="none" w:sz="0" w:space="0" w:color="auto"/>
        <w:bottom w:val="none" w:sz="0" w:space="0" w:color="auto"/>
        <w:right w:val="none" w:sz="0" w:space="0" w:color="auto"/>
      </w:divBdr>
    </w:div>
    <w:div w:id="18765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Kashuba SSJ, Mary Helen</dc:creator>
  <cp:lastModifiedBy>JOHN GRANDE</cp:lastModifiedBy>
  <cp:revision>2</cp:revision>
  <cp:lastPrinted>2017-02-21T05:30:00Z</cp:lastPrinted>
  <dcterms:created xsi:type="dcterms:W3CDTF">2018-02-13T19:55:00Z</dcterms:created>
  <dcterms:modified xsi:type="dcterms:W3CDTF">2018-02-13T19:55:00Z</dcterms:modified>
</cp:coreProperties>
</file>